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1BB80" w14:textId="77777777" w:rsidR="00A64959" w:rsidRPr="00AF6659" w:rsidRDefault="00A64959" w:rsidP="0044120D">
      <w:pPr>
        <w:autoSpaceDE w:val="0"/>
        <w:autoSpaceDN w:val="0"/>
        <w:adjustRightInd w:val="0"/>
        <w:spacing w:after="0" w:line="240" w:lineRule="auto"/>
        <w:jc w:val="center"/>
        <w:rPr>
          <w:rFonts w:ascii="Gill Sans MT" w:hAnsi="Gill Sans MT" w:cs="Lucida Sans Unicode"/>
          <w:b/>
          <w:sz w:val="24"/>
          <w:szCs w:val="24"/>
        </w:rPr>
      </w:pPr>
    </w:p>
    <w:p w14:paraId="4E32F910" w14:textId="77777777" w:rsidR="00A64959" w:rsidRPr="00AF6659" w:rsidRDefault="00A64959" w:rsidP="0044120D">
      <w:pPr>
        <w:autoSpaceDE w:val="0"/>
        <w:autoSpaceDN w:val="0"/>
        <w:adjustRightInd w:val="0"/>
        <w:spacing w:after="0" w:line="240" w:lineRule="auto"/>
        <w:jc w:val="center"/>
        <w:rPr>
          <w:rFonts w:ascii="Gill Sans MT" w:hAnsi="Gill Sans MT" w:cs="Lucida Sans Unicode"/>
          <w:b/>
          <w:sz w:val="24"/>
          <w:szCs w:val="24"/>
        </w:rPr>
      </w:pPr>
    </w:p>
    <w:p w14:paraId="1489B34E" w14:textId="0E2703D0" w:rsidR="00CE0E42" w:rsidRPr="00AF6659" w:rsidRDefault="00CE0E42" w:rsidP="00CE0E42">
      <w:pPr>
        <w:spacing w:after="0" w:line="240" w:lineRule="auto"/>
        <w:ind w:left="720"/>
        <w:jc w:val="center"/>
        <w:rPr>
          <w:rFonts w:ascii="Gill Sans MT" w:hAnsi="Gill Sans MT"/>
          <w:b/>
          <w:sz w:val="24"/>
          <w:szCs w:val="24"/>
        </w:rPr>
      </w:pPr>
    </w:p>
    <w:p w14:paraId="01B07EAC" w14:textId="77777777" w:rsidR="00CE0E42" w:rsidRPr="00AF6659" w:rsidRDefault="00CE0E42" w:rsidP="00CE0E42">
      <w:pPr>
        <w:spacing w:after="0" w:line="240" w:lineRule="auto"/>
        <w:ind w:left="720"/>
        <w:jc w:val="center"/>
        <w:rPr>
          <w:rFonts w:ascii="Gill Sans MT" w:hAnsi="Gill Sans MT"/>
          <w:b/>
          <w:sz w:val="24"/>
          <w:szCs w:val="24"/>
        </w:rPr>
      </w:pPr>
    </w:p>
    <w:p w14:paraId="6AF83CF6" w14:textId="77777777" w:rsidR="00CE0E42" w:rsidRPr="00AF6659" w:rsidRDefault="00CE0E42" w:rsidP="00CE0E42">
      <w:pPr>
        <w:spacing w:after="0" w:line="240" w:lineRule="auto"/>
        <w:ind w:left="720"/>
        <w:jc w:val="center"/>
        <w:rPr>
          <w:rFonts w:ascii="Gill Sans MT" w:hAnsi="Gill Sans MT"/>
          <w:b/>
          <w:sz w:val="24"/>
          <w:szCs w:val="24"/>
        </w:rPr>
      </w:pPr>
      <w:r w:rsidRPr="00AF6659">
        <w:rPr>
          <w:rFonts w:ascii="Gill Sans MT" w:hAnsi="Gill Sans MT"/>
          <w:b/>
          <w:sz w:val="24"/>
          <w:szCs w:val="24"/>
        </w:rPr>
        <w:t>Ugovor o dodjeli bespovratnih sredstava za projekte koji se financiraju iz Kohezijskog fonda u financijskom razdoblju 2014.-2020.</w:t>
      </w:r>
    </w:p>
    <w:p w14:paraId="50479737" w14:textId="77777777" w:rsidR="00CE0E42" w:rsidRPr="00AF6659" w:rsidRDefault="00CE0E42" w:rsidP="00CE0E42">
      <w:pPr>
        <w:spacing w:after="0" w:line="240" w:lineRule="auto"/>
        <w:ind w:left="720"/>
        <w:jc w:val="center"/>
        <w:rPr>
          <w:rFonts w:ascii="Gill Sans MT" w:hAnsi="Gill Sans MT"/>
          <w:sz w:val="24"/>
          <w:szCs w:val="24"/>
        </w:rPr>
      </w:pPr>
    </w:p>
    <w:p w14:paraId="6580EE79" w14:textId="77777777" w:rsidR="00CE0E42" w:rsidRPr="00AF6659" w:rsidRDefault="00CE0E42" w:rsidP="00CE0E42">
      <w:pPr>
        <w:tabs>
          <w:tab w:val="left" w:pos="-1701"/>
          <w:tab w:val="left" w:pos="-1560"/>
        </w:tabs>
        <w:spacing w:after="0" w:line="240" w:lineRule="auto"/>
        <w:jc w:val="center"/>
        <w:rPr>
          <w:rFonts w:ascii="Gill Sans MT" w:hAnsi="Gill Sans MT"/>
          <w:b/>
          <w:i/>
          <w:sz w:val="24"/>
          <w:szCs w:val="24"/>
        </w:rPr>
      </w:pPr>
      <w:r w:rsidRPr="00AF6659">
        <w:rPr>
          <w:rFonts w:ascii="Gill Sans MT" w:hAnsi="Gill Sans MT"/>
          <w:b/>
          <w:i/>
          <w:sz w:val="24"/>
          <w:szCs w:val="24"/>
        </w:rPr>
        <w:t>Referentni broj Ugovora o</w:t>
      </w:r>
      <w:r w:rsidRPr="00AF6659">
        <w:rPr>
          <w:rFonts w:ascii="Gill Sans MT" w:hAnsi="Gill Sans MT"/>
          <w:b/>
          <w:sz w:val="24"/>
          <w:szCs w:val="24"/>
        </w:rPr>
        <w:t xml:space="preserve"> </w:t>
      </w:r>
      <w:r w:rsidRPr="00AF6659">
        <w:rPr>
          <w:rFonts w:ascii="Gill Sans MT" w:hAnsi="Gill Sans MT"/>
          <w:b/>
          <w:i/>
          <w:sz w:val="24"/>
          <w:szCs w:val="24"/>
        </w:rPr>
        <w:t>dodjeli bespovratnih sredstava: KK**</w:t>
      </w:r>
    </w:p>
    <w:p w14:paraId="1E497B77" w14:textId="77777777" w:rsidR="00CE0E42" w:rsidRPr="00AF6659" w:rsidRDefault="00CE0E42" w:rsidP="00CE0E42">
      <w:pPr>
        <w:tabs>
          <w:tab w:val="left" w:pos="-1701"/>
          <w:tab w:val="left" w:pos="-1560"/>
          <w:tab w:val="left" w:pos="5970"/>
          <w:tab w:val="right" w:pos="9072"/>
        </w:tabs>
        <w:spacing w:after="0" w:line="240" w:lineRule="auto"/>
        <w:rPr>
          <w:rFonts w:ascii="Gill Sans MT" w:hAnsi="Gill Sans MT"/>
          <w:b/>
          <w:sz w:val="24"/>
          <w:szCs w:val="24"/>
        </w:rPr>
      </w:pPr>
      <w:r w:rsidRPr="00AF6659">
        <w:rPr>
          <w:rFonts w:ascii="Gill Sans MT" w:hAnsi="Gill Sans MT"/>
          <w:b/>
          <w:sz w:val="24"/>
          <w:szCs w:val="24"/>
        </w:rPr>
        <w:tab/>
      </w:r>
      <w:r w:rsidRPr="00AF6659">
        <w:rPr>
          <w:rFonts w:ascii="Gill Sans MT" w:hAnsi="Gill Sans MT"/>
          <w:b/>
          <w:sz w:val="24"/>
          <w:szCs w:val="24"/>
        </w:rPr>
        <w:tab/>
      </w:r>
    </w:p>
    <w:p w14:paraId="0412401A" w14:textId="77777777" w:rsidR="00CE0E42" w:rsidRPr="00AF6659" w:rsidRDefault="00CE0E42" w:rsidP="00CE0E42">
      <w:pPr>
        <w:tabs>
          <w:tab w:val="left" w:pos="-1701"/>
          <w:tab w:val="left" w:pos="-1560"/>
        </w:tabs>
        <w:spacing w:after="0" w:line="240" w:lineRule="auto"/>
        <w:jc w:val="center"/>
        <w:rPr>
          <w:rFonts w:ascii="Gill Sans MT" w:hAnsi="Gill Sans MT"/>
          <w:b/>
          <w:i/>
          <w:sz w:val="24"/>
          <w:szCs w:val="24"/>
        </w:rPr>
      </w:pPr>
      <w:r w:rsidRPr="00AF6659">
        <w:rPr>
          <w:rFonts w:ascii="Gill Sans MT" w:hAnsi="Gill Sans MT"/>
          <w:b/>
          <w:sz w:val="24"/>
          <w:szCs w:val="24"/>
        </w:rPr>
        <w:t>&lt;</w:t>
      </w:r>
      <w:r w:rsidRPr="00AF6659">
        <w:rPr>
          <w:rFonts w:ascii="Gill Sans MT" w:hAnsi="Gill Sans MT"/>
          <w:b/>
          <w:i/>
          <w:sz w:val="24"/>
          <w:szCs w:val="24"/>
        </w:rPr>
        <w:t>Naziv projekta&gt;</w:t>
      </w:r>
    </w:p>
    <w:p w14:paraId="4B31DDF1" w14:textId="77777777" w:rsidR="00CE0E42" w:rsidRPr="00AF6659" w:rsidRDefault="00CE0E42" w:rsidP="00CE0E42">
      <w:pPr>
        <w:tabs>
          <w:tab w:val="left" w:pos="-1701"/>
          <w:tab w:val="left" w:pos="-1560"/>
        </w:tabs>
        <w:spacing w:after="0" w:line="240" w:lineRule="auto"/>
        <w:jc w:val="center"/>
        <w:rPr>
          <w:rFonts w:ascii="Gill Sans MT" w:hAnsi="Gill Sans MT"/>
          <w:sz w:val="24"/>
          <w:szCs w:val="24"/>
        </w:rPr>
      </w:pPr>
      <w:r w:rsidRPr="00AF6659">
        <w:rPr>
          <w:rFonts w:ascii="Gill Sans MT" w:hAnsi="Gill Sans MT"/>
          <w:b/>
          <w:sz w:val="24"/>
          <w:szCs w:val="24"/>
        </w:rPr>
        <w:t xml:space="preserve"> </w:t>
      </w:r>
      <w:r w:rsidRPr="00AF6659">
        <w:rPr>
          <w:rFonts w:ascii="Gill Sans MT" w:hAnsi="Gill Sans MT"/>
          <w:sz w:val="24"/>
          <w:szCs w:val="24"/>
        </w:rPr>
        <w:t>("Ugovor o</w:t>
      </w:r>
      <w:r w:rsidRPr="00AF6659">
        <w:rPr>
          <w:rFonts w:ascii="Gill Sans MT" w:hAnsi="Gill Sans MT"/>
          <w:b/>
          <w:sz w:val="24"/>
          <w:szCs w:val="24"/>
        </w:rPr>
        <w:t xml:space="preserve"> </w:t>
      </w:r>
      <w:r w:rsidRPr="00AF6659">
        <w:rPr>
          <w:rFonts w:ascii="Gill Sans MT" w:hAnsi="Gill Sans MT"/>
          <w:sz w:val="24"/>
          <w:szCs w:val="24"/>
        </w:rPr>
        <w:t>dodjeli bespovratnih sredstava", u daljnjem tekstu: Ugovor)</w:t>
      </w:r>
    </w:p>
    <w:p w14:paraId="531C3EBE" w14:textId="77777777" w:rsidR="00CE0E42" w:rsidRPr="00AF6659" w:rsidRDefault="00CE0E42" w:rsidP="00CE0E42">
      <w:pPr>
        <w:tabs>
          <w:tab w:val="left" w:pos="-1701"/>
          <w:tab w:val="left" w:pos="-1560"/>
        </w:tabs>
        <w:spacing w:after="0" w:line="240" w:lineRule="auto"/>
        <w:jc w:val="center"/>
        <w:rPr>
          <w:rFonts w:ascii="Gill Sans MT" w:hAnsi="Gill Sans MT"/>
          <w:sz w:val="24"/>
          <w:szCs w:val="24"/>
        </w:rPr>
      </w:pPr>
    </w:p>
    <w:p w14:paraId="7D9FD0D7" w14:textId="24BD0D64" w:rsidR="00CE0E42" w:rsidRPr="00AF6659" w:rsidRDefault="00CE0E42" w:rsidP="00CE0E42">
      <w:pPr>
        <w:tabs>
          <w:tab w:val="left" w:pos="-1440"/>
          <w:tab w:val="left" w:pos="-720"/>
          <w:tab w:val="left" w:pos="828"/>
          <w:tab w:val="left" w:pos="1044"/>
          <w:tab w:val="left" w:pos="1260"/>
          <w:tab w:val="left" w:pos="1476"/>
          <w:tab w:val="left" w:pos="1692"/>
          <w:tab w:val="left" w:pos="2160"/>
        </w:tabs>
        <w:spacing w:after="120" w:line="240" w:lineRule="auto"/>
        <w:jc w:val="both"/>
        <w:rPr>
          <w:rFonts w:ascii="Gill Sans MT" w:hAnsi="Gill Sans MT"/>
          <w:sz w:val="24"/>
          <w:szCs w:val="24"/>
        </w:rPr>
      </w:pPr>
      <w:r w:rsidRPr="00AF6659">
        <w:rPr>
          <w:rFonts w:ascii="Gill Sans MT" w:hAnsi="Gill Sans MT"/>
          <w:b/>
          <w:sz w:val="24"/>
          <w:szCs w:val="24"/>
        </w:rPr>
        <w:t>Posredničko tijelo razine 1</w:t>
      </w:r>
      <w:r w:rsidRPr="00AF6659">
        <w:rPr>
          <w:rFonts w:ascii="Gill Sans MT" w:hAnsi="Gill Sans MT"/>
          <w:sz w:val="24"/>
          <w:szCs w:val="24"/>
        </w:rPr>
        <w:t xml:space="preserve">, (u daljnjem tekstu: PT1), </w:t>
      </w:r>
      <w:r w:rsidRPr="00AF6659">
        <w:rPr>
          <w:rFonts w:ascii="Gill Sans MT" w:hAnsi="Gill Sans MT"/>
          <w:b/>
          <w:sz w:val="24"/>
          <w:szCs w:val="24"/>
        </w:rPr>
        <w:t>Ministarstvo zaštite okoliša i energetike</w:t>
      </w:r>
      <w:r w:rsidRPr="00AF6659">
        <w:rPr>
          <w:rFonts w:ascii="Gill Sans MT" w:hAnsi="Gill Sans MT"/>
          <w:sz w:val="24"/>
          <w:szCs w:val="24"/>
        </w:rPr>
        <w:t xml:space="preserve">, Radnička cesta 80, 10000 Zagreb, Hrvatska, OIB 19370100881, koje zastupa </w:t>
      </w:r>
      <w:r w:rsidR="009E0875">
        <w:rPr>
          <w:rFonts w:ascii="Gill Sans MT" w:hAnsi="Gill Sans MT"/>
          <w:sz w:val="24"/>
          <w:szCs w:val="24"/>
        </w:rPr>
        <w:t>___________</w:t>
      </w:r>
      <w:r w:rsidRPr="00AF6659">
        <w:rPr>
          <w:rFonts w:ascii="Gill Sans MT" w:hAnsi="Gill Sans MT"/>
          <w:sz w:val="24"/>
          <w:szCs w:val="24"/>
        </w:rPr>
        <w:t>, ministar zaštite okoliša i energetike,</w:t>
      </w:r>
    </w:p>
    <w:p w14:paraId="771BD5CB" w14:textId="77777777" w:rsidR="00CE0E42" w:rsidRPr="00AF6659" w:rsidRDefault="00CE0E42" w:rsidP="00CE0E42">
      <w:pPr>
        <w:tabs>
          <w:tab w:val="left" w:pos="-1440"/>
          <w:tab w:val="left" w:pos="-720"/>
          <w:tab w:val="left" w:pos="828"/>
          <w:tab w:val="left" w:pos="1044"/>
          <w:tab w:val="left" w:pos="1260"/>
          <w:tab w:val="left" w:pos="1476"/>
          <w:tab w:val="left" w:pos="1692"/>
          <w:tab w:val="left" w:pos="2160"/>
        </w:tabs>
        <w:spacing w:after="120" w:line="240" w:lineRule="auto"/>
        <w:jc w:val="both"/>
        <w:rPr>
          <w:rFonts w:ascii="Gill Sans MT" w:hAnsi="Gill Sans MT"/>
          <w:sz w:val="24"/>
          <w:szCs w:val="24"/>
        </w:rPr>
      </w:pPr>
      <w:r w:rsidRPr="00AF6659">
        <w:rPr>
          <w:rFonts w:ascii="Gill Sans MT" w:hAnsi="Gill Sans MT"/>
          <w:sz w:val="24"/>
          <w:szCs w:val="24"/>
        </w:rPr>
        <w:t>i</w:t>
      </w:r>
    </w:p>
    <w:p w14:paraId="01E5B92C" w14:textId="03B78894" w:rsidR="00CE0E42" w:rsidRPr="00AF6659" w:rsidRDefault="00CE0E42" w:rsidP="00CE0E42">
      <w:pPr>
        <w:tabs>
          <w:tab w:val="left" w:pos="-1440"/>
          <w:tab w:val="left" w:pos="-720"/>
          <w:tab w:val="left" w:pos="828"/>
          <w:tab w:val="left" w:pos="1044"/>
          <w:tab w:val="left" w:pos="1260"/>
          <w:tab w:val="left" w:pos="1476"/>
          <w:tab w:val="left" w:pos="1692"/>
          <w:tab w:val="left" w:pos="2160"/>
        </w:tabs>
        <w:spacing w:after="120" w:line="240" w:lineRule="auto"/>
        <w:jc w:val="both"/>
        <w:rPr>
          <w:rFonts w:ascii="Gill Sans MT" w:hAnsi="Gill Sans MT"/>
          <w:sz w:val="24"/>
          <w:szCs w:val="24"/>
        </w:rPr>
      </w:pPr>
      <w:r w:rsidRPr="00AF6659">
        <w:rPr>
          <w:rFonts w:ascii="Gill Sans MT" w:hAnsi="Gill Sans MT"/>
          <w:b/>
          <w:sz w:val="24"/>
          <w:szCs w:val="24"/>
        </w:rPr>
        <w:t>Posredničko tijelo razine 2</w:t>
      </w:r>
      <w:r w:rsidRPr="00AF6659">
        <w:rPr>
          <w:rFonts w:ascii="Gill Sans MT" w:hAnsi="Gill Sans MT"/>
          <w:sz w:val="24"/>
          <w:szCs w:val="24"/>
        </w:rPr>
        <w:t xml:space="preserve">, (u daljnjem tekstu: PT2), </w:t>
      </w:r>
      <w:r w:rsidRPr="00AF6659">
        <w:rPr>
          <w:rFonts w:ascii="Gill Sans MT" w:hAnsi="Gill Sans MT"/>
          <w:b/>
          <w:sz w:val="24"/>
          <w:szCs w:val="24"/>
        </w:rPr>
        <w:t>Fond za zaštitu okoliša i energetsku učinkovitost</w:t>
      </w:r>
      <w:r w:rsidRPr="00AF6659">
        <w:rPr>
          <w:rFonts w:ascii="Gill Sans MT" w:hAnsi="Gill Sans MT"/>
          <w:sz w:val="24"/>
          <w:szCs w:val="24"/>
        </w:rPr>
        <w:t xml:space="preserve">, Radnička cesta 80, 10000 Zagreb, Hrvatska, OIB 85828625994, koji zastupa </w:t>
      </w:r>
      <w:r w:rsidR="009E0875">
        <w:rPr>
          <w:rFonts w:ascii="Gill Sans MT" w:hAnsi="Gill Sans MT"/>
          <w:sz w:val="24"/>
          <w:szCs w:val="24"/>
        </w:rPr>
        <w:t>____________</w:t>
      </w:r>
      <w:r w:rsidRPr="00AF6659">
        <w:rPr>
          <w:rFonts w:ascii="Gill Sans MT" w:hAnsi="Gill Sans MT"/>
          <w:sz w:val="24"/>
          <w:szCs w:val="24"/>
        </w:rPr>
        <w:t xml:space="preserve"> direktor,</w:t>
      </w:r>
    </w:p>
    <w:p w14:paraId="64FD7A2A" w14:textId="77777777" w:rsidR="00CE0E42" w:rsidRPr="00AF6659" w:rsidRDefault="00CE0E42" w:rsidP="00CE0E42">
      <w:pPr>
        <w:tabs>
          <w:tab w:val="left" w:pos="-1440"/>
          <w:tab w:val="left" w:pos="-720"/>
          <w:tab w:val="left" w:pos="828"/>
          <w:tab w:val="left" w:pos="1044"/>
          <w:tab w:val="left" w:pos="1260"/>
          <w:tab w:val="left" w:pos="1476"/>
          <w:tab w:val="left" w:pos="1692"/>
          <w:tab w:val="left" w:pos="2160"/>
        </w:tabs>
        <w:spacing w:after="120" w:line="240" w:lineRule="auto"/>
        <w:jc w:val="both"/>
        <w:rPr>
          <w:rFonts w:ascii="Gill Sans MT" w:hAnsi="Gill Sans MT"/>
          <w:sz w:val="24"/>
          <w:szCs w:val="24"/>
        </w:rPr>
      </w:pPr>
      <w:r w:rsidRPr="00AF6659">
        <w:rPr>
          <w:rFonts w:ascii="Gill Sans MT" w:hAnsi="Gill Sans MT"/>
          <w:sz w:val="24"/>
          <w:szCs w:val="24"/>
        </w:rPr>
        <w:t>zajednički obuhvaćeni pojmom PT-ovi,</w:t>
      </w:r>
    </w:p>
    <w:p w14:paraId="6B448B67"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ab/>
      </w:r>
      <w:r w:rsidRPr="00AF6659">
        <w:rPr>
          <w:rFonts w:ascii="Gill Sans MT" w:hAnsi="Gill Sans MT" w:cs="Lucida Sans Unicode"/>
          <w:sz w:val="24"/>
          <w:szCs w:val="24"/>
        </w:rPr>
        <w:tab/>
      </w:r>
      <w:r w:rsidRPr="00AF6659">
        <w:rPr>
          <w:rFonts w:ascii="Gill Sans MT" w:hAnsi="Gill Sans MT" w:cs="Lucida Sans Unicode"/>
          <w:sz w:val="24"/>
          <w:szCs w:val="24"/>
        </w:rPr>
        <w:tab/>
      </w:r>
      <w:r w:rsidRPr="00AF6659">
        <w:rPr>
          <w:rFonts w:ascii="Gill Sans MT" w:hAnsi="Gill Sans MT" w:cs="Lucida Sans Unicode"/>
          <w:sz w:val="24"/>
          <w:szCs w:val="24"/>
        </w:rPr>
        <w:tab/>
      </w:r>
      <w:r w:rsidRPr="00AF6659">
        <w:rPr>
          <w:rFonts w:ascii="Gill Sans MT" w:hAnsi="Gill Sans MT" w:cs="Lucida Sans Unicode"/>
          <w:sz w:val="24"/>
          <w:szCs w:val="24"/>
        </w:rPr>
        <w:tab/>
      </w:r>
      <w:r w:rsidRPr="00AF6659">
        <w:rPr>
          <w:rFonts w:ascii="Gill Sans MT" w:hAnsi="Gill Sans MT" w:cs="Lucida Sans Unicode"/>
          <w:sz w:val="24"/>
          <w:szCs w:val="24"/>
        </w:rPr>
        <w:tab/>
        <w:t>s jedne strane, i</w:t>
      </w:r>
    </w:p>
    <w:p w14:paraId="3FA4DFB6"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cs="Lucida Sans Unicode"/>
          <w:sz w:val="24"/>
          <w:szCs w:val="24"/>
        </w:rPr>
      </w:pPr>
    </w:p>
    <w:p w14:paraId="3327152C"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korisnik bespovratnih sredstava iz Fondova</w:t>
      </w:r>
    </w:p>
    <w:p w14:paraId="7D63FA78"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&lt;Puno službeno ime i adresa Korisnika&gt;</w:t>
      </w:r>
    </w:p>
    <w:p w14:paraId="7F8CC45A"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&lt;Pravni oblik&gt;  </w:t>
      </w:r>
    </w:p>
    <w:p w14:paraId="5655AD26" w14:textId="77777777" w:rsidR="00A64959" w:rsidRPr="00AF6659" w:rsidRDefault="00A64959" w:rsidP="0044120D">
      <w:pPr>
        <w:tabs>
          <w:tab w:val="left" w:pos="4590"/>
        </w:tabs>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&lt;OIB -Osobni identifikacijski broj &gt;</w:t>
      </w:r>
      <w:r w:rsidRPr="00AF6659">
        <w:rPr>
          <w:rFonts w:ascii="Gill Sans MT" w:hAnsi="Gill Sans MT" w:cs="Lucida Sans Unicode"/>
          <w:sz w:val="24"/>
          <w:szCs w:val="24"/>
        </w:rPr>
        <w:tab/>
      </w:r>
    </w:p>
    <w:p w14:paraId="2FE07FC5"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[financijska institucija kod koje se vodi račun Korisnika i broj računa Korisnika &gt;]</w:t>
      </w:r>
    </w:p>
    <w:p w14:paraId="529270CC" w14:textId="77777777" w:rsidR="00A64959" w:rsidRPr="00AF6659" w:rsidRDefault="00A64959" w:rsidP="0044120D">
      <w:pPr>
        <w:spacing w:after="0" w:line="240" w:lineRule="auto"/>
        <w:jc w:val="both"/>
        <w:rPr>
          <w:rFonts w:ascii="Gill Sans MT" w:hAnsi="Gill Sans MT" w:cs="Lucida Sans Unicode"/>
          <w:sz w:val="24"/>
          <w:szCs w:val="24"/>
        </w:rPr>
      </w:pPr>
    </w:p>
    <w:p w14:paraId="56FE1FD8"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 (u daljnjem tekstu: Korisnik)</w:t>
      </w:r>
    </w:p>
    <w:p w14:paraId="6E188439"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cs="Lucida Sans Unicode"/>
          <w:sz w:val="24"/>
          <w:szCs w:val="24"/>
        </w:rPr>
      </w:pPr>
    </w:p>
    <w:p w14:paraId="3D9567FB"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cs="Lucida Sans Unicode"/>
          <w:sz w:val="24"/>
          <w:szCs w:val="24"/>
        </w:rPr>
      </w:pPr>
      <w:r w:rsidRPr="00AF6659">
        <w:rPr>
          <w:rFonts w:ascii="Gill Sans MT" w:hAnsi="Gill Sans MT" w:cs="Lucida Sans Unicode"/>
          <w:sz w:val="24"/>
          <w:szCs w:val="24"/>
        </w:rPr>
        <w:t xml:space="preserve">s druge strane, </w:t>
      </w:r>
    </w:p>
    <w:p w14:paraId="27C2E9F8" w14:textId="77777777" w:rsidR="00A64959" w:rsidRPr="00AF6659"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cs="Lucida Sans Unicode"/>
          <w:sz w:val="24"/>
          <w:szCs w:val="24"/>
        </w:rPr>
      </w:pPr>
    </w:p>
    <w:p w14:paraId="7B968424"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(u daljnjem tekstu: Strane) složile su se kako slijedi: </w:t>
      </w:r>
    </w:p>
    <w:p w14:paraId="585849FE" w14:textId="77777777" w:rsidR="00A64959" w:rsidRPr="00AF6659" w:rsidRDefault="00A64959" w:rsidP="0044120D">
      <w:pPr>
        <w:spacing w:after="0" w:line="240" w:lineRule="auto"/>
        <w:outlineLvl w:val="0"/>
        <w:rPr>
          <w:rFonts w:ascii="Gill Sans MT" w:hAnsi="Gill Sans MT" w:cs="Lucida Sans Unicode"/>
          <w:b/>
          <w:sz w:val="24"/>
          <w:szCs w:val="24"/>
        </w:rPr>
      </w:pPr>
    </w:p>
    <w:p w14:paraId="4E1B8B49" w14:textId="77777777" w:rsidR="00A64959" w:rsidRPr="00AF6659" w:rsidRDefault="00A64959" w:rsidP="0044120D">
      <w:pPr>
        <w:spacing w:after="0" w:line="240" w:lineRule="auto"/>
        <w:ind w:left="708"/>
        <w:jc w:val="center"/>
        <w:outlineLvl w:val="0"/>
        <w:rPr>
          <w:rFonts w:ascii="Gill Sans MT" w:hAnsi="Gill Sans MT" w:cs="Lucida Sans Unicode"/>
          <w:b/>
          <w:sz w:val="24"/>
          <w:szCs w:val="24"/>
        </w:rPr>
      </w:pPr>
    </w:p>
    <w:p w14:paraId="11BB4C95" w14:textId="77777777" w:rsidR="00A64959" w:rsidRPr="00AF6659" w:rsidRDefault="00A64959" w:rsidP="0044120D">
      <w:pPr>
        <w:spacing w:after="0" w:line="240" w:lineRule="auto"/>
        <w:ind w:left="708"/>
        <w:jc w:val="center"/>
        <w:outlineLvl w:val="0"/>
        <w:rPr>
          <w:rFonts w:ascii="Gill Sans MT" w:hAnsi="Gill Sans MT" w:cs="Lucida Sans Unicode"/>
          <w:b/>
          <w:sz w:val="24"/>
          <w:szCs w:val="24"/>
        </w:rPr>
      </w:pPr>
      <w:r w:rsidRPr="00AF6659">
        <w:rPr>
          <w:rFonts w:ascii="Gill Sans MT" w:hAnsi="Gill Sans MT" w:cs="Lucida Sans Unicode"/>
          <w:b/>
          <w:sz w:val="24"/>
          <w:szCs w:val="24"/>
        </w:rPr>
        <w:t>Posebni uvjeti Ugovora</w:t>
      </w:r>
    </w:p>
    <w:p w14:paraId="5975BA88" w14:textId="77777777" w:rsidR="00A64959" w:rsidRPr="00AF6659" w:rsidRDefault="00A64959" w:rsidP="0044120D">
      <w:pPr>
        <w:spacing w:after="0" w:line="240" w:lineRule="auto"/>
        <w:jc w:val="both"/>
        <w:outlineLvl w:val="0"/>
        <w:rPr>
          <w:rFonts w:ascii="Gill Sans MT" w:hAnsi="Gill Sans MT" w:cs="Lucida Sans Unicode"/>
          <w:b/>
          <w:sz w:val="24"/>
          <w:szCs w:val="24"/>
        </w:rPr>
      </w:pPr>
    </w:p>
    <w:p w14:paraId="1481DB69"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1. – Svrha</w:t>
      </w:r>
    </w:p>
    <w:p w14:paraId="54CB031D"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p>
    <w:p w14:paraId="0B4363AD"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1.1</w:t>
      </w:r>
      <w:r w:rsidRPr="00AF6659">
        <w:rPr>
          <w:rFonts w:ascii="Gill Sans MT" w:hAnsi="Gill Sans MT" w:cs="Lucida Sans Unicode"/>
          <w:sz w:val="24"/>
          <w:szCs w:val="24"/>
        </w:rPr>
        <w:tab/>
        <w:t>Svrha ovog Ugovora je dodijeliti bespovratna sredstava Korisniku u svrhu provedbe projekta pod nazivom:&lt;</w:t>
      </w:r>
      <w:r w:rsidRPr="00AF6659">
        <w:rPr>
          <w:rFonts w:ascii="Gill Sans MT" w:hAnsi="Gill Sans MT" w:cs="Lucida Sans Unicode"/>
          <w:i/>
          <w:sz w:val="24"/>
          <w:szCs w:val="24"/>
        </w:rPr>
        <w:t>naziv Projekta&gt;</w:t>
      </w:r>
      <w:r w:rsidRPr="00AF6659">
        <w:rPr>
          <w:rFonts w:ascii="Gill Sans MT" w:hAnsi="Gill Sans MT" w:cs="Lucida Sans Unicode"/>
          <w:sz w:val="24"/>
          <w:szCs w:val="24"/>
        </w:rPr>
        <w:t xml:space="preserve"> (u daljnjem tekstu: Projekt) opisanog u Prilogu I ovih Posebnih uvjeta: Opis i proračun Projekta, koji je sastavni dio ovog Ugovora.</w:t>
      </w:r>
    </w:p>
    <w:p w14:paraId="3353AC28"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lastRenderedPageBreak/>
        <w:t>1.2</w:t>
      </w:r>
      <w:r w:rsidRPr="00AF6659">
        <w:rPr>
          <w:rFonts w:ascii="Gill Sans MT" w:hAnsi="Gill Sans MT" w:cs="Lucida Sans Unicode"/>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2C0038E0"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1.3</w:t>
      </w:r>
      <w:r w:rsidRPr="00AF6659">
        <w:rPr>
          <w:rFonts w:ascii="Gill Sans MT" w:hAnsi="Gill Sans MT" w:cs="Lucida Sans Unicode"/>
          <w:sz w:val="24"/>
          <w:szCs w:val="24"/>
        </w:rPr>
        <w:tab/>
        <w:t>Korisnik se obvezuje provesti Projekt u skladu s opisom i opsegom Projekta u  skladu s točkom 11.1 ovih Posebnih uvjeta Ugovora, Općim uvjetima Ugovora te naknadnim izmjenama Projekta odnosno Ugovora.</w:t>
      </w:r>
    </w:p>
    <w:p w14:paraId="1F92A1A6"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p>
    <w:p w14:paraId="57502097"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2. –  Provedba i financijsko razdoblje Projekta</w:t>
      </w:r>
    </w:p>
    <w:p w14:paraId="37FF1F0B"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p>
    <w:p w14:paraId="5156A8D6"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2.1</w:t>
      </w:r>
      <w:r w:rsidRPr="00AF6659">
        <w:rPr>
          <w:rFonts w:ascii="Gill Sans MT" w:hAnsi="Gill Sans MT" w:cs="Lucida Sans Unicode"/>
          <w:sz w:val="24"/>
          <w:szCs w:val="24"/>
        </w:rPr>
        <w:tab/>
        <w:t>Ovaj Ugovor stupa na snagu onoga dana kada ga potpiše posljednja Strana te je na snazi do izvršenja svih obaveza ugovornih Strana</w:t>
      </w:r>
      <w:r w:rsidRPr="00AF6659">
        <w:rPr>
          <w:rFonts w:ascii="Gill Sans MT" w:hAnsi="Gill Sans MT" w:cs="Lucida Sans Unicode"/>
          <w:snapToGrid w:val="0"/>
          <w:sz w:val="24"/>
          <w:szCs w:val="24"/>
        </w:rPr>
        <w:t>.</w:t>
      </w:r>
    </w:p>
    <w:p w14:paraId="0497EA4B"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2.2</w:t>
      </w:r>
      <w:r w:rsidRPr="00AF6659">
        <w:rPr>
          <w:rFonts w:ascii="Gill Sans MT" w:hAnsi="Gill Sans MT" w:cs="Lucida Sans Unicode"/>
          <w:sz w:val="24"/>
          <w:szCs w:val="24"/>
        </w:rPr>
        <w:tab/>
        <w:t>Razdoblje provedbe Projekta je od &lt;…&gt; do &lt;…&gt;.</w:t>
      </w:r>
    </w:p>
    <w:p w14:paraId="5303FCD6"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2.3</w:t>
      </w:r>
      <w:r w:rsidRPr="00AF6659">
        <w:rPr>
          <w:rFonts w:ascii="Gill Sans MT" w:hAnsi="Gill Sans MT" w:cs="Lucida Sans Unicode"/>
          <w:sz w:val="24"/>
          <w:szCs w:val="24"/>
        </w:rPr>
        <w:tab/>
        <w:t xml:space="preserve">Razdoblje financiranja Projekta započinje stupanjem Ugovora na snagu i završava dana &lt;…&gt;. </w:t>
      </w:r>
    </w:p>
    <w:p w14:paraId="5B07836B"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 xml:space="preserve">2.4 </w:t>
      </w:r>
      <w:r w:rsidRPr="00AF6659">
        <w:rPr>
          <w:rFonts w:ascii="Gill Sans MT" w:hAnsi="Gill Sans MT" w:cs="Lucida Sans Unicode"/>
          <w:sz w:val="24"/>
          <w:szCs w:val="24"/>
        </w:rPr>
        <w:tab/>
        <w:t>Razdoblje prihvatljivosti izdataka Projekta je od &lt;…&gt; do &lt;…&gt;.</w:t>
      </w:r>
    </w:p>
    <w:p w14:paraId="4A498C5E"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2.5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Završni zahtjev za nadoknadom sredstava i Završno izvješće podnose se PT-u 2 &lt;… &gt;.</w:t>
      </w:r>
    </w:p>
    <w:p w14:paraId="029ACC97"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2.6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Zahtjevi kojima se mijenjaju ili dopunjuju zahtjevi određeni člankom 12. Općih uvjeta su: &lt;… &gt;.</w:t>
      </w:r>
    </w:p>
    <w:p w14:paraId="07A7798D"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2.7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U skladu s člankom 13.5. Općih uvjeta, Korisnik može podnositi Zahtjeve za  nadoknadom sredstava &lt;</w:t>
      </w:r>
      <w:r w:rsidRPr="00AF6659">
        <w:rPr>
          <w:rFonts w:ascii="Gill Sans MT" w:hAnsi="Gill Sans MT" w:cs="Lucida Sans Unicode"/>
          <w:i/>
          <w:sz w:val="24"/>
          <w:szCs w:val="24"/>
        </w:rPr>
        <w:t>definirati koliko često</w:t>
      </w:r>
      <w:r w:rsidRPr="00AF6659">
        <w:rPr>
          <w:rFonts w:ascii="Gill Sans MT" w:hAnsi="Gill Sans MT" w:cs="Lucida Sans Unicode"/>
          <w:sz w:val="24"/>
          <w:szCs w:val="24"/>
        </w:rPr>
        <w:t>&gt;.</w:t>
      </w:r>
    </w:p>
    <w:p w14:paraId="3EEECEA5"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p>
    <w:p w14:paraId="6A7A7828"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 xml:space="preserve">Članak 3. – Iznos bespovratnih sredstava , postotak financiranja Projekta i uređenje plaćanja </w:t>
      </w:r>
    </w:p>
    <w:p w14:paraId="77607A7C"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p>
    <w:p w14:paraId="4B47CCB9"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3.1</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&gt; Ukupna vrijednost Projekta se određuje na &lt;…. &gt; kuna.</w:t>
      </w:r>
    </w:p>
    <w:p w14:paraId="1C85C1C8"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3.2</w:t>
      </w:r>
      <w:r w:rsidRPr="00AF6659">
        <w:rPr>
          <w:rFonts w:ascii="Gill Sans MT" w:hAnsi="Gill Sans MT" w:cs="Lucida Sans Unicode"/>
          <w:sz w:val="24"/>
          <w:szCs w:val="24"/>
        </w:rPr>
        <w:tab/>
        <w:t>Ukupni prihvatljivi troškovi se određuju na &lt;…&gt; kuna, kao što je utvrđeno u Prilogu I Opis i proračun Projekta, a  u skladu s Općim uvjetima Ugovora.</w:t>
      </w:r>
    </w:p>
    <w:p w14:paraId="5267D0B3"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3.3</w:t>
      </w:r>
      <w:r w:rsidRPr="00AF6659">
        <w:rPr>
          <w:rFonts w:ascii="Gill Sans MT" w:hAnsi="Gill Sans MT" w:cs="Lucida Sans Unicode"/>
          <w:sz w:val="24"/>
          <w:szCs w:val="24"/>
        </w:rPr>
        <w:tab/>
        <w:t xml:space="preserve">Dodjeljuju se bespovratna sredstva u iznosu od &lt;…&gt; kuna što je najviši mogući iznos sufinanciranja ukupno utvrđene vrijednosti prihvatljivih izdataka Projekta navedenih u točki 3.2. ovog članka. </w:t>
      </w:r>
    </w:p>
    <w:p w14:paraId="73BE41F5"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Iznosi bespovratnih sredstava koji se plaćaju Korisniku tijekom provedbe projekta i konačni iznos financiranja utvrđuju se u skladu s člankom 17. Općih uvjeta Ugovora.</w:t>
      </w:r>
    </w:p>
    <w:p w14:paraId="64F55986"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 xml:space="preserve">Korisnik se obvezuje osigurati sredstva u svrhu pokrića troškova i izdataka za koje se naknadno utvrdi da su neprihvatljivi te je odgovaran za osiguravanje raspoloživosti sredstava ukupne projektne vrijednosti u svrhu pokrića neprihvatljivih troškova i izdataka. </w:t>
      </w:r>
    </w:p>
    <w:p w14:paraId="33785DE5"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3.4</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 xml:space="preserve">&gt; Najniži iznos izdatka koji se može prikazati u Zahtjevu za nadoknadom sredstava iz članka 13. Općih uvjeta iznosi &lt;….. &gt; kuna. Navedeno ograničenje se ne primjenjuje pri podnošenju Završnog zahtjeva za nadoknadom sredstava. </w:t>
      </w:r>
    </w:p>
    <w:p w14:paraId="2BB6E978"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i/>
          <w:sz w:val="24"/>
          <w:szCs w:val="24"/>
        </w:rPr>
      </w:pPr>
      <w:r w:rsidRPr="00AF6659">
        <w:rPr>
          <w:rFonts w:ascii="Gill Sans MT" w:hAnsi="Gill Sans MT" w:cs="Lucida Sans Unicode"/>
          <w:sz w:val="24"/>
          <w:szCs w:val="24"/>
        </w:rPr>
        <w:t>3.5</w:t>
      </w:r>
      <w:r w:rsidRPr="00AF6659">
        <w:rPr>
          <w:rFonts w:ascii="Gill Sans MT" w:hAnsi="Gill Sans MT" w:cs="Lucida Sans Unicode"/>
          <w:sz w:val="24"/>
          <w:szCs w:val="24"/>
        </w:rPr>
        <w:tab/>
        <w:t>&lt;</w:t>
      </w:r>
      <w:r w:rsidRPr="00AF6659">
        <w:rPr>
          <w:rFonts w:ascii="Gill Sans MT" w:hAnsi="Gill Sans MT" w:cs="Lucida Sans Unicode"/>
          <w:i/>
          <w:sz w:val="24"/>
          <w:szCs w:val="24"/>
        </w:rPr>
        <w:t>Ako Korisnik nije ovlašten podnositi Zahtjeve za nadoknadom sredstava po obje metode (plaćanje i nadoknada) bez određenih ograničenja, ovdje se specificira metoda ili drugo ograničenje &gt;</w:t>
      </w:r>
    </w:p>
    <w:p w14:paraId="23275AD1"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i/>
          <w:sz w:val="24"/>
          <w:szCs w:val="24"/>
        </w:rPr>
      </w:pPr>
      <w:r w:rsidRPr="00AF6659">
        <w:rPr>
          <w:rFonts w:ascii="Gill Sans MT" w:hAnsi="Gill Sans MT" w:cs="Lucida Sans Unicode"/>
          <w:sz w:val="24"/>
          <w:szCs w:val="24"/>
        </w:rPr>
        <w:t xml:space="preserve"> 3.6</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&gt; Korisnik ima pravo zatražiti plaćanje predujma. Ukupni iznos predujma ne može biti viši od &lt;… &gt; kuna. [</w:t>
      </w:r>
      <w:r w:rsidRPr="00AF6659">
        <w:rPr>
          <w:rFonts w:ascii="Gill Sans MT" w:hAnsi="Gill Sans MT" w:cs="Lucida Sans Unicode"/>
          <w:i/>
          <w:sz w:val="24"/>
          <w:szCs w:val="24"/>
        </w:rPr>
        <w:t>ako je primjenjivo, opisati zahtjeve u pogledu davanja jamstva od strane Korisnika te način potraživanja i plaćanja predujma ako se ne vrši jednokratno plaćanje istoga]</w:t>
      </w:r>
    </w:p>
    <w:p w14:paraId="37D3BC93"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 xml:space="preserve">3.7 </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&gt; Korisnik izdaje mjenicu s bezuvjetnom uputom da se plati iznos od &lt;….. &gt; kuna na  &lt;</w:t>
      </w:r>
      <w:r w:rsidRPr="00AF6659">
        <w:rPr>
          <w:rFonts w:ascii="Gill Sans MT" w:hAnsi="Gill Sans MT" w:cs="Lucida Sans Unicode"/>
          <w:i/>
          <w:sz w:val="24"/>
          <w:szCs w:val="24"/>
        </w:rPr>
        <w:t>određeni datum</w:t>
      </w:r>
      <w:r w:rsidRPr="00AF6659">
        <w:rPr>
          <w:rFonts w:ascii="Gill Sans MT" w:hAnsi="Gill Sans MT" w:cs="Lucida Sans Unicode"/>
          <w:sz w:val="24"/>
          <w:szCs w:val="24"/>
        </w:rPr>
        <w:t xml:space="preserve">&gt; ili na zahtjev PT-a 1 za plaćanjem (po naredbi), koji iznos se naplaćuje ako Korisnik ne postupa u skladu s odlukom PT-a 1 kojom je naložen povrat sredstava. </w:t>
      </w:r>
    </w:p>
    <w:p w14:paraId="50F6132A"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 xml:space="preserve">3.8 </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&gt; Korisnik dostavlja bankarsku garanciju kojom se banka (garant) obvezuje da će na pisani zahtjev korisnika garancije ovome isplatiti određeni novčani iznos ako je udovoljeno uvjetima iz garancije. Minimalan sadržaj bankarske garancije koju od banke mora ishoditi Korisnik propisan je u propisu kojim se uređuju obvezni odnosi u Republici Hrvatskoj. Na opisani način odobrava se  plaćanje iznosa od &lt;…..&gt; kuna na &lt;</w:t>
      </w:r>
      <w:r w:rsidRPr="00AF6659">
        <w:rPr>
          <w:rFonts w:ascii="Gill Sans MT" w:hAnsi="Gill Sans MT" w:cs="Lucida Sans Unicode"/>
          <w:i/>
          <w:sz w:val="24"/>
          <w:szCs w:val="24"/>
        </w:rPr>
        <w:t>određeni datum</w:t>
      </w:r>
      <w:r w:rsidRPr="00AF6659">
        <w:rPr>
          <w:rFonts w:ascii="Gill Sans MT" w:hAnsi="Gill Sans MT" w:cs="Lucida Sans Unicode"/>
          <w:sz w:val="24"/>
          <w:szCs w:val="24"/>
        </w:rPr>
        <w:t>&gt; ili na zahtjev PT-a 1 za plaćanjem, ako Korisnik ne postupka u skladu s odredbama Općih i Posebnih uvjeta Ugovora. Nakon njezina dostavljanja, bankarska garancija, ili drugo sredstvo osiguranja, ako je primjenjivo, koja ispunjava sve prethodno navedene uvjete postaje sastavni dio Ugovora te se istome prilaže.</w:t>
      </w:r>
    </w:p>
    <w:p w14:paraId="0B4A2234"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3.9 Drugo sredstvo osiguranja koje dostavlja korisnik &lt;</w:t>
      </w:r>
      <w:r w:rsidRPr="00AF6659">
        <w:rPr>
          <w:rFonts w:ascii="Gill Sans MT" w:hAnsi="Gill Sans MT" w:cs="Lucida Sans Unicode"/>
          <w:i/>
          <w:sz w:val="24"/>
          <w:szCs w:val="24"/>
        </w:rPr>
        <w:t>umetnuti</w:t>
      </w:r>
      <w:r w:rsidRPr="00AF6659">
        <w:rPr>
          <w:rFonts w:ascii="Gill Sans MT" w:hAnsi="Gill Sans MT" w:cs="Lucida Sans Unicode"/>
          <w:sz w:val="24"/>
          <w:szCs w:val="24"/>
        </w:rPr>
        <w:t>&gt;, ako je primjenjivo.</w:t>
      </w:r>
    </w:p>
    <w:p w14:paraId="360EE69B" w14:textId="77777777" w:rsidR="00A64959" w:rsidRPr="00AF6659" w:rsidRDefault="00A64959" w:rsidP="0021799A">
      <w:pPr>
        <w:tabs>
          <w:tab w:val="left" w:pos="567"/>
        </w:tabs>
        <w:spacing w:after="0" w:line="240" w:lineRule="auto"/>
        <w:jc w:val="both"/>
        <w:outlineLvl w:val="0"/>
        <w:rPr>
          <w:rFonts w:ascii="Gill Sans MT" w:hAnsi="Gill Sans MT" w:cs="Lucida Sans Unicode"/>
          <w:sz w:val="24"/>
          <w:szCs w:val="24"/>
        </w:rPr>
      </w:pPr>
    </w:p>
    <w:p w14:paraId="74B1873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 xml:space="preserve">3.10 </w:t>
      </w:r>
      <w:r w:rsidRPr="00AF6659">
        <w:rPr>
          <w:rFonts w:ascii="Gill Sans MT" w:hAnsi="Gill Sans MT" w:cs="Lucida Sans Unicode"/>
          <w:sz w:val="24"/>
          <w:szCs w:val="24"/>
        </w:rPr>
        <w:tab/>
        <w:t xml:space="preserve">Ako Korisnik ne postupa u skladu s odlukom PT-a 1 kojom je naložen povrat sredstava, i/ili je bankovni račun Korisnika blokiran zbog prisilne naplate potraživanja ili drugih razloga, u odnosu na Korisnika obustavljaju se daljnje isplate iz točke 3.3. ovog članka, koje vrši PT1  ili se po odluci PT-a 1 iznos  koji je Korisnik trebao vratiti odbija od iznosa daljnjih plaćanja.  </w:t>
      </w:r>
    </w:p>
    <w:p w14:paraId="599E6BE7" w14:textId="77777777" w:rsidR="00A64959" w:rsidRPr="00AF6659" w:rsidRDefault="00A64959" w:rsidP="0044120D">
      <w:pPr>
        <w:tabs>
          <w:tab w:val="left" w:pos="567"/>
        </w:tabs>
        <w:spacing w:after="0" w:line="240" w:lineRule="auto"/>
        <w:jc w:val="both"/>
        <w:outlineLvl w:val="0"/>
        <w:rPr>
          <w:rFonts w:ascii="Gill Sans MT" w:hAnsi="Gill Sans MT" w:cs="Lucida Sans Unicode"/>
          <w:sz w:val="24"/>
          <w:szCs w:val="24"/>
        </w:rPr>
      </w:pPr>
    </w:p>
    <w:p w14:paraId="2D9E6C0A"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4. Trajnost projekta</w:t>
      </w:r>
    </w:p>
    <w:p w14:paraId="31A37D6C" w14:textId="77777777" w:rsidR="00A64959" w:rsidRPr="00AF6659" w:rsidRDefault="00A64959" w:rsidP="0044120D">
      <w:pPr>
        <w:spacing w:after="0" w:line="240" w:lineRule="auto"/>
        <w:ind w:left="567" w:hanging="567"/>
        <w:jc w:val="both"/>
        <w:outlineLvl w:val="0"/>
        <w:rPr>
          <w:rFonts w:ascii="Gill Sans MT" w:hAnsi="Gill Sans MT" w:cs="Lucida Sans Unicode"/>
          <w:b/>
          <w:sz w:val="24"/>
          <w:szCs w:val="24"/>
        </w:rPr>
      </w:pPr>
    </w:p>
    <w:p w14:paraId="680F5E24" w14:textId="77777777" w:rsidR="00A64959" w:rsidRPr="00AF6659" w:rsidRDefault="00A64959" w:rsidP="0044120D">
      <w:pPr>
        <w:tabs>
          <w:tab w:val="left" w:pos="567"/>
        </w:tabs>
        <w:spacing w:after="0" w:line="240" w:lineRule="auto"/>
        <w:jc w:val="both"/>
        <w:outlineLvl w:val="0"/>
        <w:rPr>
          <w:rFonts w:ascii="Gill Sans MT" w:hAnsi="Gill Sans MT" w:cs="Lucida Sans Unicode"/>
          <w:sz w:val="24"/>
          <w:szCs w:val="24"/>
        </w:rPr>
      </w:pP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Ograničenja opisana u članku 8. Općih uvjeta Ugovora primjenjuju se </w:t>
      </w:r>
      <w:r w:rsidRPr="00AF6659">
        <w:rPr>
          <w:rFonts w:ascii="Gill Sans MT" w:hAnsi="Gill Sans MT" w:cs="Lucida Sans Unicode"/>
          <w:i/>
          <w:sz w:val="24"/>
          <w:szCs w:val="24"/>
        </w:rPr>
        <w:t>&lt;umetnuti &gt;</w:t>
      </w:r>
      <w:r w:rsidRPr="00AF6659">
        <w:rPr>
          <w:rFonts w:ascii="Gill Sans MT" w:hAnsi="Gill Sans MT" w:cs="Lucida Sans Unicode"/>
          <w:sz w:val="24"/>
          <w:szCs w:val="24"/>
        </w:rPr>
        <w:t xml:space="preserve"> godina nakon završetka razdoblja provedbe projekta.</w:t>
      </w:r>
    </w:p>
    <w:p w14:paraId="309B76FA" w14:textId="77777777" w:rsidR="00A64959" w:rsidRPr="00AF6659" w:rsidRDefault="00A64959" w:rsidP="0044120D">
      <w:pPr>
        <w:tabs>
          <w:tab w:val="left" w:pos="567"/>
        </w:tabs>
        <w:spacing w:after="0" w:line="240" w:lineRule="auto"/>
        <w:jc w:val="both"/>
        <w:outlineLvl w:val="0"/>
        <w:rPr>
          <w:rFonts w:ascii="Gill Sans MT" w:hAnsi="Gill Sans MT" w:cs="Lucida Sans Unicode"/>
          <w:sz w:val="24"/>
          <w:szCs w:val="24"/>
        </w:rPr>
      </w:pPr>
    </w:p>
    <w:p w14:paraId="57301DE0"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5. – Partneri</w:t>
      </w:r>
    </w:p>
    <w:p w14:paraId="6BF6F808"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7C964D0E"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5.1.</w:t>
      </w:r>
      <w:r w:rsidRPr="00AF6659">
        <w:rPr>
          <w:rFonts w:ascii="Gill Sans MT" w:hAnsi="Gill Sans MT" w:cs="Lucida Sans Unicode"/>
          <w:sz w:val="24"/>
          <w:szCs w:val="24"/>
        </w:rPr>
        <w:tab/>
        <w:t xml:space="preserve">Projekt će provesti Korisnik i sljedeći partneri: </w:t>
      </w:r>
    </w:p>
    <w:p w14:paraId="2D16FF8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5.1.1. &lt;</w:t>
      </w:r>
      <w:r w:rsidRPr="00AF6659">
        <w:rPr>
          <w:rFonts w:ascii="Gill Sans MT" w:hAnsi="Gill Sans MT" w:cs="Lucida Sans Unicode"/>
          <w:i/>
          <w:sz w:val="24"/>
          <w:szCs w:val="24"/>
        </w:rPr>
        <w:t>Navesti puno ime/ naziv partnera i njegov OIB</w:t>
      </w:r>
      <w:r w:rsidRPr="00AF6659">
        <w:rPr>
          <w:rFonts w:ascii="Gill Sans MT" w:hAnsi="Gill Sans MT" w:cs="Lucida Sans Unicode"/>
          <w:sz w:val="24"/>
          <w:szCs w:val="24"/>
        </w:rPr>
        <w:t xml:space="preserve"> &gt;;</w:t>
      </w:r>
    </w:p>
    <w:p w14:paraId="6656D2F6"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6. – Neprihvatljivi izdaci</w:t>
      </w:r>
    </w:p>
    <w:p w14:paraId="2BE8022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7EA87E3E" w14:textId="77777777" w:rsidR="00A64959" w:rsidRPr="00AF6659" w:rsidRDefault="00A64959" w:rsidP="0044120D">
      <w:pPr>
        <w:tabs>
          <w:tab w:val="left" w:pos="567"/>
        </w:tabs>
        <w:spacing w:after="0" w:line="240" w:lineRule="auto"/>
        <w:jc w:val="both"/>
        <w:outlineLvl w:val="0"/>
        <w:rPr>
          <w:rFonts w:ascii="Gill Sans MT" w:hAnsi="Gill Sans MT" w:cs="Lucida Sans Unicode"/>
          <w:sz w:val="24"/>
          <w:szCs w:val="24"/>
        </w:rPr>
      </w:pPr>
      <w:r w:rsidRPr="00AF6659">
        <w:rPr>
          <w:rFonts w:ascii="Gill Sans MT" w:hAnsi="Gill Sans MT" w:cs="Lucida Sans Unicode"/>
          <w:sz w:val="24"/>
          <w:szCs w:val="24"/>
        </w:rPr>
        <w:t xml:space="preserve">6.1. Sljedeće vrste izdataka nisu prihvatljive za financiranje u okviru Projekta: </w:t>
      </w:r>
    </w:p>
    <w:p w14:paraId="21000111" w14:textId="77777777" w:rsidR="00A64959" w:rsidRPr="00AF6659" w:rsidRDefault="00A64959" w:rsidP="0044120D">
      <w:pPr>
        <w:tabs>
          <w:tab w:val="left" w:pos="567"/>
        </w:tabs>
        <w:spacing w:after="0" w:line="240" w:lineRule="auto"/>
        <w:jc w:val="both"/>
        <w:outlineLvl w:val="0"/>
        <w:rPr>
          <w:rFonts w:ascii="Gill Sans MT" w:hAnsi="Gill Sans MT" w:cs="Lucida Sans Unicode"/>
          <w:sz w:val="24"/>
          <w:szCs w:val="24"/>
        </w:rPr>
      </w:pPr>
      <w:r w:rsidRPr="00AF6659">
        <w:rPr>
          <w:rFonts w:ascii="Gill Sans MT" w:hAnsi="Gill Sans MT" w:cs="Lucida Sans Unicode"/>
          <w:sz w:val="24"/>
          <w:szCs w:val="24"/>
        </w:rPr>
        <w:t>&lt;</w:t>
      </w:r>
      <w:r w:rsidRPr="00AF6659">
        <w:rPr>
          <w:rFonts w:ascii="Gill Sans MT" w:hAnsi="Gill Sans MT" w:cs="Lucida Sans Unicode"/>
          <w:i/>
          <w:sz w:val="24"/>
          <w:szCs w:val="24"/>
        </w:rPr>
        <w:t>Navesti, prema Pozivu na dostavu prijedloga i ocjeni prihvatljivosti izdataka Projekta, koje stavke izdataka se smatraju neprihvatljivima ili uvjetno prihvatljivima (npr. PDV); koje aktivnosti se ne financiraju iz prihvatljivih izdataka</w:t>
      </w:r>
      <w:r w:rsidRPr="00AF6659">
        <w:rPr>
          <w:rFonts w:ascii="Gill Sans MT" w:hAnsi="Gill Sans MT" w:cs="Lucida Sans Unicode"/>
          <w:sz w:val="24"/>
          <w:szCs w:val="24"/>
        </w:rPr>
        <w:t>&gt;</w:t>
      </w:r>
    </w:p>
    <w:p w14:paraId="1835BC6D"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 xml:space="preserve"> </w:t>
      </w:r>
    </w:p>
    <w:p w14:paraId="608A4D81"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 xml:space="preserve">Članak 7. – Mjere osiguravanja javnosti i vidljivosti  </w:t>
      </w:r>
    </w:p>
    <w:p w14:paraId="34CC38A3"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19A598D6"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7.1.</w:t>
      </w:r>
      <w:r w:rsidRPr="00AF6659">
        <w:rPr>
          <w:rFonts w:ascii="Gill Sans MT" w:hAnsi="Gill Sans MT" w:cs="Lucida Sans Unicode"/>
          <w:sz w:val="24"/>
          <w:szCs w:val="24"/>
        </w:rPr>
        <w:tab/>
        <w:t>&lt;</w:t>
      </w:r>
      <w:r w:rsidRPr="00AF6659">
        <w:rPr>
          <w:rFonts w:ascii="Gill Sans MT" w:hAnsi="Gill Sans MT" w:cs="Lucida Sans Unicode"/>
          <w:i/>
          <w:sz w:val="24"/>
          <w:szCs w:val="24"/>
        </w:rPr>
        <w:t>Neobavezno</w:t>
      </w:r>
      <w:r w:rsidRPr="00AF6659">
        <w:rPr>
          <w:rFonts w:ascii="Gill Sans MT" w:hAnsi="Gill Sans MT" w:cs="Lucida Sans Unicode"/>
          <w:sz w:val="24"/>
          <w:szCs w:val="24"/>
        </w:rPr>
        <w:t xml:space="preserve">&gt; Na zahtjev PT-a 1 i PT-a 2 Korisnik se obvezuje provoditi i/ili sudjelovati u oglašavanju i mjerama osiguravanja javnosti i vidljivosti, povrh onih koje su opisane u Prilogu I ovih Posebnih uvjeta. </w:t>
      </w:r>
    </w:p>
    <w:p w14:paraId="00E5187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p>
    <w:p w14:paraId="6FE96FF0"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 xml:space="preserve">Članak 8. –  Upravljanje projektnom imovinom </w:t>
      </w:r>
    </w:p>
    <w:p w14:paraId="6978460B"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4624031D"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sz w:val="24"/>
          <w:szCs w:val="24"/>
        </w:rPr>
      </w:pPr>
      <w:r w:rsidRPr="00AF6659">
        <w:rPr>
          <w:rFonts w:ascii="Gill Sans MT" w:hAnsi="Gill Sans MT" w:cs="Lucida Sans Unicode"/>
          <w:sz w:val="24"/>
          <w:szCs w:val="24"/>
        </w:rPr>
        <w:t>8.1.</w:t>
      </w:r>
      <w:r w:rsidRPr="00AF6659">
        <w:rPr>
          <w:rFonts w:ascii="Gill Sans MT" w:hAnsi="Gill Sans MT" w:cs="Lucida Sans Unicode"/>
          <w:sz w:val="24"/>
          <w:szCs w:val="24"/>
        </w:rPr>
        <w:tab/>
        <w:t xml:space="preserve">Imovina koja je stečena u Projektu mora se koristiti u skladu s opisom Projekta sadržanim u Prilogu I ovih Posebnih uvjeta. </w:t>
      </w:r>
    </w:p>
    <w:p w14:paraId="6E9857A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i/>
          <w:sz w:val="24"/>
          <w:szCs w:val="24"/>
        </w:rPr>
      </w:pPr>
      <w:r w:rsidRPr="00AF6659">
        <w:rPr>
          <w:rFonts w:ascii="Gill Sans MT" w:hAnsi="Gill Sans MT" w:cs="Lucida Sans Unicode"/>
          <w:sz w:val="24"/>
          <w:szCs w:val="24"/>
        </w:rPr>
        <w:t>8.2.</w:t>
      </w:r>
      <w:r w:rsidRPr="00AF6659">
        <w:rPr>
          <w:rFonts w:ascii="Gill Sans MT" w:hAnsi="Gill Sans MT" w:cs="Lucida Sans Unicode"/>
          <w:sz w:val="24"/>
          <w:szCs w:val="24"/>
        </w:rPr>
        <w:tab/>
        <w:t xml:space="preserve">&lt;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w:t>
      </w:r>
      <w:r w:rsidRPr="00AF6659">
        <w:rPr>
          <w:rFonts w:ascii="Gill Sans MT" w:hAnsi="Gill Sans MT" w:cs="Lucida Sans Unicode"/>
          <w:i/>
          <w:sz w:val="24"/>
          <w:szCs w:val="24"/>
        </w:rPr>
        <w:t xml:space="preserve">U slučaju da se imovina iz članka 8.1. ovih Posebnih uvjeta Ugovora prenosi na projektne partnere ili treće strane, potrebno je navesti podatke  o pisanom sporazumu kojim se uređuje pitanje predmetnog prijenosa, te ga priložiti ovim Posebnim uvjetima&gt;. </w:t>
      </w:r>
    </w:p>
    <w:p w14:paraId="6568C0D8" w14:textId="77777777" w:rsidR="00A64959" w:rsidRPr="00AF6659" w:rsidRDefault="00A64959" w:rsidP="0044120D">
      <w:pPr>
        <w:spacing w:after="0" w:line="240" w:lineRule="auto"/>
        <w:ind w:left="567" w:hanging="567"/>
        <w:jc w:val="both"/>
        <w:rPr>
          <w:rFonts w:ascii="Gill Sans MT" w:hAnsi="Gill Sans MT" w:cs="Lucida Sans Unicode"/>
          <w:i/>
          <w:sz w:val="24"/>
          <w:szCs w:val="24"/>
        </w:rPr>
      </w:pPr>
      <w:r w:rsidRPr="00AF6659">
        <w:rPr>
          <w:rFonts w:ascii="Gill Sans MT" w:hAnsi="Gill Sans MT" w:cs="Lucida Sans Unicode"/>
          <w:sz w:val="24"/>
          <w:szCs w:val="24"/>
        </w:rPr>
        <w:t>8.3.</w:t>
      </w:r>
      <w:r w:rsidRPr="00AF6659">
        <w:rPr>
          <w:rFonts w:ascii="Gill Sans MT" w:hAnsi="Gill Sans MT" w:cs="Lucida Sans Unicode"/>
          <w:sz w:val="24"/>
          <w:szCs w:val="24"/>
        </w:rPr>
        <w:tab/>
        <w:t>&lt;</w:t>
      </w:r>
      <w:r w:rsidRPr="00AF6659">
        <w:rPr>
          <w:rFonts w:ascii="Gill Sans MT" w:hAnsi="Gill Sans MT" w:cs="Lucida Sans Unicode"/>
          <w:i/>
          <w:sz w:val="24"/>
          <w:szCs w:val="24"/>
        </w:rPr>
        <w:t xml:space="preserve"> Neobavezno, ovisno o procijenjenom riziku koji se odnosi na zahtjeve za osiguranjem: navesti uvjete za osiguranje imovine stečene u projektu iz članka  8.1. ovih Posebnih uvjeta ugovora&gt;.</w:t>
      </w:r>
    </w:p>
    <w:p w14:paraId="7EBB0A70"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 xml:space="preserve">8.4.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 xml:space="preserve"> Vlasništvo, kao i prava intelektualnog vlasništva povezana s rezultatima Projekta i/ili nad izvješćima i/ili nad drugim dokumentima koji se odnose na njega, prenose se na </w:t>
      </w:r>
      <w:r w:rsidRPr="00AF6659">
        <w:rPr>
          <w:rFonts w:ascii="Gill Sans MT" w:hAnsi="Gill Sans MT" w:cs="Lucida Sans Unicode"/>
          <w:i/>
          <w:sz w:val="24"/>
          <w:szCs w:val="24"/>
        </w:rPr>
        <w:t>&lt;umetnuti &gt;</w:t>
      </w:r>
      <w:r w:rsidRPr="00AF6659">
        <w:rPr>
          <w:rFonts w:ascii="Gill Sans MT" w:hAnsi="Gill Sans MT" w:cs="Lucida Sans Unicode"/>
          <w:sz w:val="24"/>
          <w:szCs w:val="24"/>
        </w:rPr>
        <w:t xml:space="preserve"> što je utvrđeno pisanim sporazumom &lt;</w:t>
      </w:r>
      <w:r w:rsidRPr="00AF6659">
        <w:rPr>
          <w:rFonts w:ascii="Gill Sans MT" w:hAnsi="Gill Sans MT" w:cs="Lucida Sans Unicode"/>
          <w:i/>
          <w:sz w:val="24"/>
          <w:szCs w:val="24"/>
        </w:rPr>
        <w:t>navesti podatke o sporazumu</w:t>
      </w:r>
      <w:r w:rsidRPr="00AF6659">
        <w:rPr>
          <w:rFonts w:ascii="Gill Sans MT" w:hAnsi="Gill Sans MT" w:cs="Lucida Sans Unicode"/>
          <w:sz w:val="24"/>
          <w:szCs w:val="24"/>
        </w:rPr>
        <w:t xml:space="preserve"> &gt; koji se prilaže ovim Posebnim uvjetima. </w:t>
      </w:r>
    </w:p>
    <w:p w14:paraId="688C6112"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p>
    <w:p w14:paraId="6C74EF70"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5D129E36"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9. – Ostali uvjeti</w:t>
      </w:r>
    </w:p>
    <w:p w14:paraId="2E4C67A4" w14:textId="77777777" w:rsidR="00A64959" w:rsidRPr="00AF6659" w:rsidRDefault="00A64959" w:rsidP="0044120D">
      <w:pPr>
        <w:spacing w:after="0" w:line="240" w:lineRule="auto"/>
        <w:jc w:val="both"/>
        <w:rPr>
          <w:rFonts w:ascii="Gill Sans MT" w:hAnsi="Gill Sans MT" w:cs="Lucida Sans Unicode"/>
          <w:sz w:val="24"/>
          <w:szCs w:val="24"/>
        </w:rPr>
      </w:pPr>
    </w:p>
    <w:p w14:paraId="4430D93E"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Navesti:</w:t>
      </w:r>
    </w:p>
    <w:p w14:paraId="210AF11F" w14:textId="77777777" w:rsidR="00A64959" w:rsidRPr="00AF6659" w:rsidRDefault="00A64959" w:rsidP="0044120D">
      <w:pPr>
        <w:spacing w:after="0" w:line="240" w:lineRule="auto"/>
        <w:ind w:left="567" w:hanging="567"/>
        <w:jc w:val="both"/>
        <w:rPr>
          <w:rFonts w:ascii="Gill Sans MT" w:hAnsi="Gill Sans MT" w:cs="Lucida Sans Unicode"/>
          <w:i/>
          <w:sz w:val="24"/>
          <w:szCs w:val="24"/>
        </w:rPr>
      </w:pPr>
      <w:r w:rsidRPr="00AF6659">
        <w:rPr>
          <w:rFonts w:ascii="Gill Sans MT" w:hAnsi="Gill Sans MT" w:cs="Lucida Sans Unicode"/>
          <w:sz w:val="24"/>
          <w:szCs w:val="24"/>
        </w:rPr>
        <w:t xml:space="preserve">9.1. </w:t>
      </w:r>
      <w:r w:rsidRPr="00AF6659">
        <w:rPr>
          <w:rFonts w:ascii="Gill Sans MT" w:hAnsi="Gill Sans MT" w:cs="Lucida Sans Unicode"/>
          <w:sz w:val="24"/>
          <w:szCs w:val="24"/>
        </w:rPr>
        <w:tab/>
      </w:r>
      <w:r w:rsidRPr="00AF6659">
        <w:rPr>
          <w:rFonts w:ascii="Gill Sans MT" w:hAnsi="Gill Sans MT" w:cs="Lucida Sans Unicode"/>
          <w:i/>
          <w:sz w:val="24"/>
          <w:szCs w:val="24"/>
        </w:rPr>
        <w:t>&lt;zahtjevi povezani s revizijom u skladu s člankom 16. Općih uvjeta Ugovora&gt;;</w:t>
      </w:r>
    </w:p>
    <w:p w14:paraId="3BD104AF" w14:textId="77777777" w:rsidR="00A64959" w:rsidRPr="00AF6659" w:rsidRDefault="00A64959" w:rsidP="0044120D">
      <w:pPr>
        <w:spacing w:after="0" w:line="240" w:lineRule="auto"/>
        <w:ind w:left="567" w:hanging="567"/>
        <w:jc w:val="both"/>
        <w:rPr>
          <w:rFonts w:ascii="Gill Sans MT" w:hAnsi="Gill Sans MT" w:cs="Lucida Sans Unicode"/>
          <w:i/>
          <w:sz w:val="24"/>
          <w:szCs w:val="24"/>
        </w:rPr>
      </w:pPr>
      <w:r w:rsidRPr="00AF6659">
        <w:rPr>
          <w:rFonts w:ascii="Gill Sans MT" w:hAnsi="Gill Sans MT" w:cs="Lucida Sans Unicode"/>
          <w:sz w:val="24"/>
          <w:szCs w:val="24"/>
        </w:rPr>
        <w:t>9.2.</w:t>
      </w:r>
      <w:r w:rsidRPr="00AF6659">
        <w:rPr>
          <w:rFonts w:ascii="Gill Sans MT" w:hAnsi="Gill Sans MT" w:cs="Lucida Sans Unicode"/>
          <w:sz w:val="24"/>
          <w:szCs w:val="24"/>
        </w:rPr>
        <w:tab/>
      </w:r>
      <w:r w:rsidRPr="00AF6659">
        <w:rPr>
          <w:rFonts w:ascii="Gill Sans MT" w:hAnsi="Gill Sans MT" w:cs="Lucida Sans Unicode"/>
          <w:i/>
          <w:sz w:val="24"/>
          <w:szCs w:val="24"/>
        </w:rPr>
        <w:t>&lt; utvrđene ključne točke projekta&gt;;</w:t>
      </w:r>
    </w:p>
    <w:p w14:paraId="5CAD7FEB" w14:textId="77777777" w:rsidR="00A64959" w:rsidRPr="00AF6659" w:rsidRDefault="00A64959" w:rsidP="0044120D">
      <w:pPr>
        <w:spacing w:after="0" w:line="240" w:lineRule="auto"/>
        <w:ind w:left="567" w:hanging="567"/>
        <w:jc w:val="both"/>
        <w:rPr>
          <w:rFonts w:ascii="Gill Sans MT" w:hAnsi="Gill Sans MT" w:cs="Lucida Sans Unicode"/>
          <w:i/>
          <w:sz w:val="24"/>
          <w:szCs w:val="24"/>
        </w:rPr>
      </w:pPr>
      <w:r w:rsidRPr="00AF6659">
        <w:rPr>
          <w:rFonts w:ascii="Gill Sans MT" w:hAnsi="Gill Sans MT" w:cs="Lucida Sans Unicode"/>
          <w:sz w:val="24"/>
          <w:szCs w:val="24"/>
        </w:rPr>
        <w:t xml:space="preserve">9.3. </w:t>
      </w:r>
      <w:r w:rsidRPr="00AF6659">
        <w:rPr>
          <w:rFonts w:ascii="Gill Sans MT" w:hAnsi="Gill Sans MT" w:cs="Lucida Sans Unicode"/>
          <w:i/>
          <w:sz w:val="24"/>
          <w:szCs w:val="24"/>
        </w:rPr>
        <w:t>&lt;iznos odnosno postotak bespovratnih sredstava koja će se isplatiti na partiju kredita Korisnika&gt;;</w:t>
      </w:r>
    </w:p>
    <w:p w14:paraId="07114C1E"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 xml:space="preserve">9.4. </w:t>
      </w:r>
      <w:r w:rsidRPr="00AF6659">
        <w:rPr>
          <w:rFonts w:ascii="Gill Sans MT" w:hAnsi="Gill Sans MT" w:cs="Lucida Sans Unicode"/>
          <w:i/>
          <w:sz w:val="24"/>
          <w:szCs w:val="24"/>
        </w:rPr>
        <w:t>&lt;zahtjevi povezani s provjerama u odnosu na neprihvatljive troškove projekta odnosno na troškove ukupne projektne vrijednosti&gt;;</w:t>
      </w:r>
    </w:p>
    <w:p w14:paraId="3DA1C409"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9.4.</w:t>
      </w:r>
      <w:r w:rsidRPr="00AF6659">
        <w:rPr>
          <w:rFonts w:ascii="Gill Sans MT" w:hAnsi="Gill Sans MT" w:cs="Lucida Sans Unicode"/>
          <w:sz w:val="24"/>
          <w:szCs w:val="24"/>
        </w:rPr>
        <w:tab/>
      </w:r>
      <w:r w:rsidRPr="00AF6659">
        <w:rPr>
          <w:rFonts w:ascii="Gill Sans MT" w:hAnsi="Gill Sans MT" w:cs="Lucida Sans Unicode"/>
          <w:i/>
          <w:sz w:val="24"/>
          <w:szCs w:val="24"/>
        </w:rPr>
        <w:t>&lt;ostali uvjeti i zahtjevi na temelju Općih uvjeta&gt;.</w:t>
      </w:r>
    </w:p>
    <w:p w14:paraId="01EA5C66"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16E76157"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r w:rsidRPr="00AF6659">
        <w:rPr>
          <w:rFonts w:ascii="Gill Sans MT" w:hAnsi="Gill Sans MT" w:cs="Lucida Sans Unicode"/>
          <w:b/>
          <w:sz w:val="24"/>
          <w:szCs w:val="24"/>
        </w:rPr>
        <w:t>Članak 10. – Adrese za kontakt</w:t>
      </w:r>
    </w:p>
    <w:p w14:paraId="458E077F" w14:textId="77777777" w:rsidR="00A64959" w:rsidRPr="00AF6659" w:rsidRDefault="00A64959" w:rsidP="0044120D">
      <w:pPr>
        <w:tabs>
          <w:tab w:val="left" w:pos="567"/>
        </w:tabs>
        <w:spacing w:after="0" w:line="240" w:lineRule="auto"/>
        <w:ind w:left="567" w:hanging="567"/>
        <w:jc w:val="both"/>
        <w:outlineLvl w:val="0"/>
        <w:rPr>
          <w:rFonts w:ascii="Gill Sans MT" w:hAnsi="Gill Sans MT" w:cs="Lucida Sans Unicode"/>
          <w:b/>
          <w:sz w:val="24"/>
          <w:szCs w:val="24"/>
        </w:rPr>
      </w:pPr>
    </w:p>
    <w:p w14:paraId="74C26927"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10.1. U svakom obliku komunikacije koji je povezan s ovim Ugovorom važno je navesti referentni broj Ugovora te ga poslati na sljedeće adrese: </w:t>
      </w:r>
    </w:p>
    <w:p w14:paraId="6148EB16" w14:textId="77777777" w:rsidR="00A64959" w:rsidRPr="00AF6659" w:rsidRDefault="00A64959" w:rsidP="0044120D">
      <w:pPr>
        <w:spacing w:after="0" w:line="240" w:lineRule="auto"/>
        <w:jc w:val="both"/>
        <w:rPr>
          <w:rFonts w:ascii="Gill Sans MT" w:hAnsi="Gill Sans MT" w:cs="Lucida Sans Unicode"/>
          <w:sz w:val="24"/>
          <w:szCs w:val="24"/>
        </w:rPr>
      </w:pPr>
    </w:p>
    <w:p w14:paraId="456F96D0" w14:textId="77777777" w:rsidR="00A64959" w:rsidRPr="00AF6659" w:rsidRDefault="00A64959" w:rsidP="0044120D">
      <w:pPr>
        <w:spacing w:after="0" w:line="240" w:lineRule="auto"/>
        <w:ind w:left="567"/>
        <w:jc w:val="both"/>
        <w:outlineLvl w:val="0"/>
        <w:rPr>
          <w:rFonts w:ascii="Gill Sans MT" w:hAnsi="Gill Sans MT" w:cs="Lucida Sans Unicode"/>
          <w:sz w:val="24"/>
          <w:szCs w:val="24"/>
          <w:u w:val="single"/>
        </w:rPr>
      </w:pPr>
      <w:r w:rsidRPr="00AF6659">
        <w:rPr>
          <w:rFonts w:ascii="Gill Sans MT" w:hAnsi="Gill Sans MT" w:cs="Lucida Sans Unicode"/>
          <w:sz w:val="24"/>
          <w:szCs w:val="24"/>
          <w:u w:val="single"/>
        </w:rPr>
        <w:t>Za PT1</w:t>
      </w:r>
    </w:p>
    <w:p w14:paraId="64F99203"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&lt;</w:t>
      </w:r>
      <w:r w:rsidRPr="00AF6659">
        <w:rPr>
          <w:rFonts w:ascii="Gill Sans MT" w:hAnsi="Gill Sans MT" w:cs="Lucida Sans Unicode"/>
          <w:i/>
          <w:sz w:val="24"/>
          <w:szCs w:val="24"/>
        </w:rPr>
        <w:t>adresa, telefaks i adresa elektronske pošte organizacijske jedinice vodstva PT1&gt;</w:t>
      </w:r>
      <w:r w:rsidRPr="00AF6659">
        <w:rPr>
          <w:rFonts w:ascii="Gill Sans MT" w:hAnsi="Gill Sans MT" w:cs="Lucida Sans Unicode"/>
          <w:sz w:val="24"/>
          <w:szCs w:val="24"/>
        </w:rPr>
        <w:t>]</w:t>
      </w:r>
    </w:p>
    <w:p w14:paraId="55635EDF" w14:textId="77777777" w:rsidR="00A64959" w:rsidRPr="00AF6659" w:rsidRDefault="00A64959" w:rsidP="0044120D">
      <w:pPr>
        <w:spacing w:after="0" w:line="240" w:lineRule="auto"/>
        <w:ind w:left="567"/>
        <w:jc w:val="both"/>
        <w:rPr>
          <w:rFonts w:ascii="Gill Sans MT" w:hAnsi="Gill Sans MT" w:cs="Lucida Sans Unicode"/>
          <w:b/>
          <w:sz w:val="24"/>
          <w:szCs w:val="24"/>
        </w:rPr>
      </w:pPr>
      <w:r w:rsidRPr="00AF6659">
        <w:rPr>
          <w:rFonts w:ascii="Gill Sans MT" w:hAnsi="Gill Sans MT" w:cs="Lucida Sans Unicode"/>
          <w:sz w:val="24"/>
          <w:szCs w:val="24"/>
        </w:rPr>
        <w:t xml:space="preserve">PT1 pisanim putem dostavlja Korisniku o podatke o osobi i adresi elektronske pošte za kontakt.  </w:t>
      </w:r>
    </w:p>
    <w:p w14:paraId="603B6C6C" w14:textId="77777777" w:rsidR="00A64959" w:rsidRPr="00AF6659" w:rsidRDefault="00A64959" w:rsidP="0044120D">
      <w:pPr>
        <w:spacing w:after="0" w:line="240" w:lineRule="auto"/>
        <w:ind w:left="567"/>
        <w:jc w:val="both"/>
        <w:outlineLvl w:val="0"/>
        <w:rPr>
          <w:rFonts w:ascii="Gill Sans MT" w:hAnsi="Gill Sans MT" w:cs="Lucida Sans Unicode"/>
          <w:sz w:val="24"/>
          <w:szCs w:val="24"/>
          <w:u w:val="single"/>
        </w:rPr>
      </w:pPr>
      <w:r w:rsidRPr="00AF6659">
        <w:rPr>
          <w:rFonts w:ascii="Gill Sans MT" w:hAnsi="Gill Sans MT" w:cs="Lucida Sans Unicode"/>
          <w:sz w:val="24"/>
          <w:szCs w:val="24"/>
          <w:u w:val="single"/>
        </w:rPr>
        <w:t>Za PT2</w:t>
      </w:r>
    </w:p>
    <w:p w14:paraId="62BB5C26" w14:textId="77777777" w:rsidR="00A64959" w:rsidRPr="00AF6659" w:rsidRDefault="00A64959" w:rsidP="0044120D">
      <w:pPr>
        <w:spacing w:after="0" w:line="240" w:lineRule="auto"/>
        <w:ind w:left="567"/>
        <w:jc w:val="both"/>
        <w:outlineLvl w:val="0"/>
        <w:rPr>
          <w:rFonts w:ascii="Gill Sans MT" w:hAnsi="Gill Sans MT" w:cs="Lucida Sans Unicode"/>
          <w:sz w:val="24"/>
          <w:szCs w:val="24"/>
          <w:u w:val="single"/>
        </w:rPr>
      </w:pPr>
    </w:p>
    <w:p w14:paraId="48CB13BE"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&lt;</w:t>
      </w:r>
      <w:r w:rsidRPr="00AF6659">
        <w:rPr>
          <w:rFonts w:ascii="Gill Sans MT" w:hAnsi="Gill Sans MT" w:cs="Lucida Sans Unicode"/>
          <w:i/>
          <w:sz w:val="24"/>
          <w:szCs w:val="24"/>
        </w:rPr>
        <w:t xml:space="preserve"> adresa, telefaks i adresa elektronske pošte organizacijske jedinice vodstva  PT2&gt;</w:t>
      </w:r>
      <w:r w:rsidRPr="00AF6659">
        <w:rPr>
          <w:rFonts w:ascii="Gill Sans MT" w:hAnsi="Gill Sans MT" w:cs="Lucida Sans Unicode"/>
          <w:sz w:val="24"/>
          <w:szCs w:val="24"/>
        </w:rPr>
        <w:t xml:space="preserve">]. </w:t>
      </w:r>
    </w:p>
    <w:p w14:paraId="31C1361E"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 xml:space="preserve">PT2 pisanim putem dostavlja  Korisniku o podatke o osobi i adresi elektronske pošte za kontakt.  </w:t>
      </w:r>
    </w:p>
    <w:p w14:paraId="5C45EB6C" w14:textId="77777777" w:rsidR="00A64959" w:rsidRPr="00AF6659" w:rsidRDefault="00A64959" w:rsidP="0044120D">
      <w:pPr>
        <w:spacing w:after="0" w:line="240" w:lineRule="auto"/>
        <w:ind w:left="567"/>
        <w:jc w:val="both"/>
        <w:rPr>
          <w:rFonts w:ascii="Gill Sans MT" w:hAnsi="Gill Sans MT" w:cs="Lucida Sans Unicode"/>
          <w:sz w:val="24"/>
          <w:szCs w:val="24"/>
        </w:rPr>
      </w:pPr>
    </w:p>
    <w:p w14:paraId="016575DD" w14:textId="77777777" w:rsidR="00A64959" w:rsidRPr="00AF6659" w:rsidRDefault="00A64959" w:rsidP="0044120D">
      <w:pPr>
        <w:spacing w:after="0" w:line="240" w:lineRule="auto"/>
        <w:ind w:left="567"/>
        <w:jc w:val="both"/>
        <w:outlineLvl w:val="0"/>
        <w:rPr>
          <w:rFonts w:ascii="Gill Sans MT" w:hAnsi="Gill Sans MT" w:cs="Lucida Sans Unicode"/>
          <w:sz w:val="24"/>
          <w:szCs w:val="24"/>
        </w:rPr>
      </w:pPr>
      <w:r w:rsidRPr="00AF6659">
        <w:rPr>
          <w:rFonts w:ascii="Gill Sans MT" w:hAnsi="Gill Sans MT" w:cs="Lucida Sans Unicode"/>
          <w:sz w:val="24"/>
          <w:szCs w:val="24"/>
          <w:u w:val="single"/>
        </w:rPr>
        <w:t>Za Korisnika</w:t>
      </w:r>
    </w:p>
    <w:p w14:paraId="2C675AC8"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 xml:space="preserve">&lt; </w:t>
      </w:r>
      <w:r w:rsidRPr="00AF6659">
        <w:rPr>
          <w:rFonts w:ascii="Gill Sans MT" w:hAnsi="Gill Sans MT" w:cs="Lucida Sans Unicode"/>
          <w:i/>
          <w:sz w:val="24"/>
          <w:szCs w:val="24"/>
        </w:rPr>
        <w:t xml:space="preserve">adresa, telefaks, adresa elektronske pošte Korisnika </w:t>
      </w:r>
      <w:r w:rsidRPr="00AF6659">
        <w:rPr>
          <w:rFonts w:ascii="Gill Sans MT" w:hAnsi="Gill Sans MT" w:cs="Lucida Sans Unicode"/>
          <w:sz w:val="24"/>
          <w:szCs w:val="24"/>
        </w:rPr>
        <w:t>&gt;</w:t>
      </w:r>
    </w:p>
    <w:p w14:paraId="141266AE" w14:textId="77777777" w:rsidR="00A64959" w:rsidRPr="00AF6659" w:rsidRDefault="00A64959" w:rsidP="0044120D">
      <w:pPr>
        <w:spacing w:after="0" w:line="240" w:lineRule="auto"/>
        <w:ind w:left="567"/>
        <w:jc w:val="both"/>
        <w:rPr>
          <w:rFonts w:ascii="Gill Sans MT" w:hAnsi="Gill Sans MT" w:cs="Lucida Sans Unicode"/>
          <w:sz w:val="24"/>
          <w:szCs w:val="24"/>
        </w:rPr>
      </w:pPr>
      <w:r w:rsidRPr="00AF6659">
        <w:rPr>
          <w:rFonts w:ascii="Gill Sans MT" w:hAnsi="Gill Sans MT" w:cs="Lucida Sans Unicode"/>
          <w:sz w:val="24"/>
          <w:szCs w:val="24"/>
        </w:rPr>
        <w:t xml:space="preserve">Korisnik pisanim putem dostavlja PT- u 1 i PT-u 2 podatke o osobi i adresi elektronske pošte za kontakt.  </w:t>
      </w:r>
    </w:p>
    <w:p w14:paraId="20F9CCC9" w14:textId="77777777" w:rsidR="00A64959" w:rsidRPr="00AF6659" w:rsidRDefault="00A64959" w:rsidP="0044120D">
      <w:pPr>
        <w:spacing w:after="0" w:line="240" w:lineRule="auto"/>
        <w:ind w:left="567"/>
        <w:jc w:val="both"/>
        <w:rPr>
          <w:rFonts w:ascii="Gill Sans MT" w:hAnsi="Gill Sans MT" w:cs="Lucida Sans Unicode"/>
          <w:sz w:val="24"/>
          <w:szCs w:val="24"/>
        </w:rPr>
      </w:pPr>
    </w:p>
    <w:p w14:paraId="2A31F341"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10.2. PT 1, PT 2 i korisnik su obvezni bez odgađanja, a najkasnije u roku od 3 dana od dana nastanka promjene vezane uz kontakt podatke iz točke 10.1. ovog članka, obavijestiti pisanim putem duge ugovorne strane o nastaloj promjeni.</w:t>
      </w:r>
    </w:p>
    <w:p w14:paraId="594DD798" w14:textId="77777777" w:rsidR="00A64959" w:rsidRPr="00AF6659" w:rsidRDefault="00A64959" w:rsidP="0044120D">
      <w:pPr>
        <w:spacing w:after="0" w:line="240" w:lineRule="auto"/>
        <w:ind w:left="567"/>
        <w:jc w:val="both"/>
        <w:rPr>
          <w:rFonts w:ascii="Gill Sans MT" w:hAnsi="Gill Sans MT" w:cs="Lucida Sans Unicode"/>
          <w:sz w:val="24"/>
          <w:szCs w:val="24"/>
        </w:rPr>
      </w:pPr>
    </w:p>
    <w:p w14:paraId="1A54D5A6" w14:textId="77777777" w:rsidR="00A64959" w:rsidRPr="00AF6659" w:rsidRDefault="00A64959" w:rsidP="0044120D">
      <w:pPr>
        <w:keepNext/>
        <w:spacing w:after="0" w:line="240" w:lineRule="auto"/>
        <w:ind w:left="567" w:hanging="567"/>
        <w:jc w:val="both"/>
        <w:outlineLvl w:val="0"/>
        <w:rPr>
          <w:rFonts w:ascii="Gill Sans MT" w:hAnsi="Gill Sans MT" w:cs="Lucida Sans Unicode"/>
          <w:b/>
          <w:i/>
          <w:sz w:val="24"/>
          <w:szCs w:val="24"/>
        </w:rPr>
      </w:pPr>
      <w:r w:rsidRPr="00AF6659">
        <w:rPr>
          <w:rFonts w:ascii="Gill Sans MT" w:hAnsi="Gill Sans MT" w:cs="Lucida Sans Unicode"/>
          <w:b/>
          <w:sz w:val="24"/>
          <w:szCs w:val="24"/>
        </w:rPr>
        <w:t>Članak 11. - Prilozi</w:t>
      </w:r>
    </w:p>
    <w:p w14:paraId="439500FE" w14:textId="77777777" w:rsidR="00A64959" w:rsidRPr="00AF6659" w:rsidRDefault="00A64959" w:rsidP="0044120D">
      <w:pPr>
        <w:spacing w:after="0" w:line="240" w:lineRule="auto"/>
        <w:ind w:left="567" w:hanging="567"/>
        <w:jc w:val="both"/>
        <w:rPr>
          <w:rFonts w:ascii="Gill Sans MT" w:hAnsi="Gill Sans MT" w:cs="Lucida Sans Unicode"/>
          <w:sz w:val="24"/>
          <w:szCs w:val="24"/>
        </w:rPr>
      </w:pPr>
      <w:r w:rsidRPr="00AF6659">
        <w:rPr>
          <w:rFonts w:ascii="Gill Sans MT" w:hAnsi="Gill Sans MT" w:cs="Lucida Sans Unicode"/>
          <w:sz w:val="24"/>
          <w:szCs w:val="24"/>
        </w:rPr>
        <w:t>11.1</w:t>
      </w:r>
      <w:r w:rsidRPr="00AF6659">
        <w:rPr>
          <w:rFonts w:ascii="Gill Sans MT" w:hAnsi="Gill Sans MT" w:cs="Lucida Sans Unicode"/>
          <w:sz w:val="24"/>
          <w:szCs w:val="24"/>
        </w:rPr>
        <w:tab/>
        <w:t xml:space="preserve">Sljedeći  prilozi sastavni su dio Posebnih uvjeta Ugovora: </w:t>
      </w:r>
    </w:p>
    <w:p w14:paraId="4653F93F"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Prilog I:    Opis i Proračun Projekta </w:t>
      </w:r>
    </w:p>
    <w:p w14:paraId="1E8DD216"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Prilog II: Opći uvjeti koji se primjenjuju na projekte financirane iz Fondova u            financijskom razdoblju 2014.–2020.</w:t>
      </w:r>
    </w:p>
    <w:p w14:paraId="41C1548F"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Prilog III:  Pravila koja se primjenjuju na osobe koje nisu obveznici Zakona o javnoj nabavi </w:t>
      </w:r>
      <w:r w:rsidRPr="00AF6659">
        <w:rPr>
          <w:rFonts w:ascii="Gill Sans MT" w:hAnsi="Gill Sans MT" w:cs="Lucida Sans Unicode"/>
          <w:i/>
          <w:sz w:val="24"/>
          <w:szCs w:val="24"/>
        </w:rPr>
        <w:t>(ako je primjenjivo)</w:t>
      </w:r>
      <w:r w:rsidRPr="00AF6659">
        <w:rPr>
          <w:rFonts w:ascii="Gill Sans MT" w:hAnsi="Gill Sans MT" w:cs="Lucida Sans Unicode"/>
          <w:sz w:val="24"/>
          <w:szCs w:val="24"/>
        </w:rPr>
        <w:tab/>
      </w:r>
    </w:p>
    <w:p w14:paraId="30D5BF20"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&gt; </w:t>
      </w:r>
    </w:p>
    <w:p w14:paraId="13120BEA"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Prilog IV:  Završno izvješće</w:t>
      </w:r>
    </w:p>
    <w:p w14:paraId="365FC8F4"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Prilog V: Izvješće nakon provedbe Projekta</w:t>
      </w:r>
    </w:p>
    <w:p w14:paraId="13AD1448"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Prilog VI: &lt;</w:t>
      </w:r>
      <w:r w:rsidRPr="00AF6659">
        <w:rPr>
          <w:rFonts w:ascii="Gill Sans MT" w:hAnsi="Gill Sans MT" w:cs="Lucida Sans Unicode"/>
          <w:i/>
          <w:sz w:val="24"/>
          <w:szCs w:val="24"/>
        </w:rPr>
        <w:t>Neobavezno</w:t>
      </w:r>
      <w:r w:rsidRPr="00AF6659" w:rsidDel="009A456A">
        <w:rPr>
          <w:rFonts w:ascii="Gill Sans MT" w:hAnsi="Gill Sans MT" w:cs="Lucida Sans Unicode"/>
          <w:i/>
          <w:sz w:val="24"/>
          <w:szCs w:val="24"/>
        </w:rPr>
        <w:t xml:space="preserve"> </w:t>
      </w:r>
      <w:r w:rsidRPr="00AF6659">
        <w:rPr>
          <w:rFonts w:ascii="Gill Sans MT" w:hAnsi="Gill Sans MT" w:cs="Lucida Sans Unicode"/>
          <w:sz w:val="24"/>
          <w:szCs w:val="24"/>
        </w:rPr>
        <w:t>&gt;&lt;</w:t>
      </w:r>
      <w:r w:rsidRPr="00AF6659">
        <w:rPr>
          <w:rFonts w:ascii="Gill Sans MT" w:hAnsi="Gill Sans MT" w:cs="Lucida Sans Unicode"/>
          <w:i/>
          <w:sz w:val="24"/>
          <w:szCs w:val="24"/>
        </w:rPr>
        <w:t>drugo</w:t>
      </w:r>
      <w:r w:rsidRPr="00AF6659" w:rsidDel="009A456A">
        <w:rPr>
          <w:rFonts w:ascii="Gill Sans MT" w:hAnsi="Gill Sans MT" w:cs="Lucida Sans Unicode"/>
          <w:i/>
          <w:sz w:val="24"/>
          <w:szCs w:val="24"/>
        </w:rPr>
        <w:t xml:space="preserve"> </w:t>
      </w:r>
      <w:r w:rsidRPr="00AF6659">
        <w:rPr>
          <w:rFonts w:ascii="Gill Sans MT" w:hAnsi="Gill Sans MT" w:cs="Lucida Sans Unicode"/>
          <w:sz w:val="24"/>
          <w:szCs w:val="24"/>
        </w:rPr>
        <w:t>&gt;</w:t>
      </w:r>
    </w:p>
    <w:p w14:paraId="71EFC740"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11.2. U slučaju neslaganja odredbi ovih Posebnih uvjeta i nekog od Priloga koji je sastavni dio Posebnih uvjeta, odredbe Posebnih uvjeta imaju prvenstvo. U slučaju neslaganja odredbi Priloga II Posebnih uvjeta i ostalih Priloga Posebnih uvjeta, odredbe Priloga II imaju prvenstvo.  </w:t>
      </w:r>
    </w:p>
    <w:p w14:paraId="16BBCBD4" w14:textId="77777777" w:rsidR="00A64959" w:rsidRPr="00AF6659" w:rsidRDefault="00A64959" w:rsidP="0044120D">
      <w:pPr>
        <w:spacing w:after="0" w:line="240" w:lineRule="auto"/>
        <w:jc w:val="both"/>
        <w:rPr>
          <w:rFonts w:ascii="Gill Sans MT" w:hAnsi="Gill Sans MT" w:cs="Lucida Sans Unicode"/>
          <w:sz w:val="24"/>
          <w:szCs w:val="24"/>
        </w:rPr>
      </w:pPr>
    </w:p>
    <w:p w14:paraId="3D8734F2" w14:textId="77777777" w:rsidR="00A64959" w:rsidRPr="00AF6659" w:rsidRDefault="00A64959" w:rsidP="0044120D">
      <w:pPr>
        <w:spacing w:after="0" w:line="240" w:lineRule="auto"/>
        <w:jc w:val="both"/>
        <w:rPr>
          <w:rFonts w:ascii="Gill Sans MT" w:hAnsi="Gill Sans MT" w:cs="Lucida Sans Unicode"/>
          <w:sz w:val="24"/>
          <w:szCs w:val="24"/>
        </w:rPr>
      </w:pPr>
    </w:p>
    <w:p w14:paraId="0706F2D9" w14:textId="77777777" w:rsidR="00A64959" w:rsidRPr="00AF6659" w:rsidRDefault="00A64959" w:rsidP="0044120D">
      <w:pPr>
        <w:spacing w:after="0" w:line="240" w:lineRule="auto"/>
        <w:jc w:val="both"/>
        <w:rPr>
          <w:rFonts w:ascii="Gill Sans MT" w:hAnsi="Gill Sans MT" w:cs="Lucida Sans Unicode"/>
          <w:sz w:val="24"/>
          <w:szCs w:val="24"/>
        </w:rPr>
      </w:pPr>
    </w:p>
    <w:p w14:paraId="309F1486" w14:textId="77777777" w:rsidR="00A64959" w:rsidRPr="00AF6659" w:rsidRDefault="00A64959" w:rsidP="0044120D">
      <w:pPr>
        <w:spacing w:after="0" w:line="240" w:lineRule="auto"/>
        <w:jc w:val="both"/>
        <w:rPr>
          <w:rFonts w:ascii="Gill Sans MT" w:hAnsi="Gill Sans MT" w:cs="Lucida Sans Unicode"/>
          <w:b/>
          <w:sz w:val="24"/>
          <w:szCs w:val="24"/>
        </w:rPr>
      </w:pPr>
      <w:r w:rsidRPr="00AF6659">
        <w:rPr>
          <w:rFonts w:ascii="Gill Sans MT" w:hAnsi="Gill Sans MT" w:cs="Lucida Sans Unicode"/>
          <w:b/>
          <w:sz w:val="24"/>
          <w:szCs w:val="24"/>
        </w:rPr>
        <w:t>Članak 12.</w:t>
      </w:r>
    </w:p>
    <w:p w14:paraId="61E31A2A" w14:textId="77777777" w:rsidR="00A64959" w:rsidRPr="00AF6659" w:rsidRDefault="00A64959" w:rsidP="0044120D">
      <w:pPr>
        <w:spacing w:after="0" w:line="240" w:lineRule="auto"/>
        <w:jc w:val="both"/>
        <w:rPr>
          <w:rFonts w:ascii="Gill Sans MT" w:hAnsi="Gill Sans MT" w:cs="Lucida Sans Unicode"/>
          <w:sz w:val="24"/>
          <w:szCs w:val="24"/>
        </w:rPr>
      </w:pPr>
      <w:r w:rsidRPr="00AF6659">
        <w:rPr>
          <w:rFonts w:ascii="Gill Sans MT" w:hAnsi="Gill Sans MT" w:cs="Lucida Sans Unicode"/>
          <w:sz w:val="24"/>
          <w:szCs w:val="24"/>
        </w:rPr>
        <w:t xml:space="preserve">Sastavljeno na hrvatskom jeziku u </w:t>
      </w:r>
      <w:r w:rsidRPr="00AF6659">
        <w:rPr>
          <w:rFonts w:ascii="Gill Sans MT" w:hAnsi="Gill Sans MT" w:cs="Lucida Sans Unicode"/>
          <w:i/>
          <w:sz w:val="24"/>
          <w:szCs w:val="24"/>
        </w:rPr>
        <w:t>&lt; umetnuti&gt;</w:t>
      </w:r>
      <w:r w:rsidRPr="00AF6659">
        <w:rPr>
          <w:rFonts w:ascii="Gill Sans MT" w:hAnsi="Gill Sans MT" w:cs="Lucida Sans Unicode"/>
          <w:sz w:val="24"/>
          <w:szCs w:val="24"/>
        </w:rPr>
        <w:t xml:space="preserve"> istovjetna/ih primjerka, od kojih svaka Strana zadržava po jedan izvorni primjeraka.</w:t>
      </w:r>
    </w:p>
    <w:p w14:paraId="606FB404" w14:textId="77777777" w:rsidR="00A64959" w:rsidRPr="00AF6659" w:rsidRDefault="00A64959" w:rsidP="0044120D">
      <w:pPr>
        <w:spacing w:after="0" w:line="240" w:lineRule="auto"/>
        <w:jc w:val="both"/>
        <w:rPr>
          <w:rFonts w:ascii="Gill Sans MT" w:hAnsi="Gill Sans MT" w:cs="Lucida Sans Unicode"/>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A64959" w:rsidRPr="00AF6659" w14:paraId="1512A55C" w14:textId="77777777" w:rsidTr="0069404E">
        <w:trPr>
          <w:jc w:val="center"/>
        </w:trPr>
        <w:tc>
          <w:tcPr>
            <w:tcW w:w="4643" w:type="dxa"/>
            <w:gridSpan w:val="2"/>
            <w:tcBorders>
              <w:top w:val="nil"/>
              <w:left w:val="nil"/>
              <w:bottom w:val="nil"/>
              <w:right w:val="nil"/>
            </w:tcBorders>
          </w:tcPr>
          <w:p w14:paraId="3859F9D6" w14:textId="77777777" w:rsidR="00A64959" w:rsidRPr="00AF6659" w:rsidRDefault="00A64959" w:rsidP="0044120D">
            <w:pPr>
              <w:spacing w:after="0" w:line="240" w:lineRule="auto"/>
              <w:rPr>
                <w:rFonts w:ascii="Gill Sans MT" w:hAnsi="Gill Sans MT" w:cs="Lucida Sans Unicode"/>
                <w:b/>
                <w:sz w:val="24"/>
                <w:szCs w:val="24"/>
              </w:rPr>
            </w:pPr>
            <w:r w:rsidRPr="00AF6659">
              <w:rPr>
                <w:rFonts w:ascii="Gill Sans MT" w:hAnsi="Gill Sans MT" w:cs="Lucida Sans Unicode"/>
                <w:b/>
                <w:sz w:val="24"/>
                <w:szCs w:val="24"/>
              </w:rPr>
              <w:t>Za Posredničko tijelo razine 1</w:t>
            </w:r>
          </w:p>
        </w:tc>
        <w:tc>
          <w:tcPr>
            <w:tcW w:w="4643" w:type="dxa"/>
            <w:gridSpan w:val="2"/>
            <w:tcBorders>
              <w:top w:val="nil"/>
              <w:left w:val="nil"/>
              <w:bottom w:val="nil"/>
              <w:right w:val="nil"/>
            </w:tcBorders>
          </w:tcPr>
          <w:p w14:paraId="6ED24E4C" w14:textId="77777777" w:rsidR="00A64959" w:rsidRPr="00AF6659" w:rsidRDefault="00A64959" w:rsidP="0044120D">
            <w:pPr>
              <w:spacing w:after="0" w:line="240" w:lineRule="auto"/>
              <w:rPr>
                <w:rFonts w:ascii="Gill Sans MT" w:hAnsi="Gill Sans MT" w:cs="Lucida Sans Unicode"/>
                <w:b/>
                <w:sz w:val="24"/>
                <w:szCs w:val="24"/>
              </w:rPr>
            </w:pPr>
            <w:r w:rsidRPr="00AF6659">
              <w:rPr>
                <w:rFonts w:ascii="Gill Sans MT" w:hAnsi="Gill Sans MT" w:cs="Lucida Sans Unicode"/>
                <w:b/>
                <w:sz w:val="24"/>
                <w:szCs w:val="24"/>
              </w:rPr>
              <w:t>Za Posredničko tijelo razine 2</w:t>
            </w:r>
          </w:p>
        </w:tc>
      </w:tr>
      <w:tr w:rsidR="00A64959" w:rsidRPr="00AF6659" w14:paraId="13BB0FDA" w14:textId="77777777" w:rsidTr="0069404E">
        <w:trPr>
          <w:jc w:val="center"/>
        </w:trPr>
        <w:tc>
          <w:tcPr>
            <w:tcW w:w="1950" w:type="dxa"/>
            <w:tcBorders>
              <w:top w:val="nil"/>
              <w:left w:val="nil"/>
              <w:bottom w:val="nil"/>
              <w:right w:val="nil"/>
            </w:tcBorders>
          </w:tcPr>
          <w:p w14:paraId="075E75B2"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Ime</w:t>
            </w:r>
          </w:p>
        </w:tc>
        <w:tc>
          <w:tcPr>
            <w:tcW w:w="2693" w:type="dxa"/>
            <w:tcBorders>
              <w:top w:val="nil"/>
              <w:left w:val="nil"/>
              <w:bottom w:val="nil"/>
              <w:right w:val="nil"/>
            </w:tcBorders>
          </w:tcPr>
          <w:p w14:paraId="4DD5D4C7"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1F50A917"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Ime</w:t>
            </w:r>
          </w:p>
        </w:tc>
        <w:tc>
          <w:tcPr>
            <w:tcW w:w="2322" w:type="dxa"/>
            <w:tcBorders>
              <w:top w:val="nil"/>
              <w:left w:val="nil"/>
              <w:bottom w:val="nil"/>
              <w:right w:val="nil"/>
            </w:tcBorders>
          </w:tcPr>
          <w:p w14:paraId="7473A62D"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4BCB56AA" w14:textId="77777777" w:rsidTr="0069404E">
        <w:trPr>
          <w:jc w:val="center"/>
        </w:trPr>
        <w:tc>
          <w:tcPr>
            <w:tcW w:w="1950" w:type="dxa"/>
            <w:tcBorders>
              <w:top w:val="nil"/>
              <w:left w:val="nil"/>
              <w:bottom w:val="nil"/>
              <w:right w:val="nil"/>
            </w:tcBorders>
          </w:tcPr>
          <w:p w14:paraId="0A5BC948"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Funkcija</w:t>
            </w:r>
          </w:p>
        </w:tc>
        <w:tc>
          <w:tcPr>
            <w:tcW w:w="2693" w:type="dxa"/>
            <w:tcBorders>
              <w:top w:val="nil"/>
              <w:left w:val="nil"/>
              <w:bottom w:val="nil"/>
              <w:right w:val="nil"/>
            </w:tcBorders>
          </w:tcPr>
          <w:p w14:paraId="7E4593A3"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4E3DD52A"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Funkcija</w:t>
            </w:r>
          </w:p>
        </w:tc>
        <w:tc>
          <w:tcPr>
            <w:tcW w:w="2322" w:type="dxa"/>
            <w:tcBorders>
              <w:top w:val="nil"/>
              <w:left w:val="nil"/>
              <w:bottom w:val="nil"/>
              <w:right w:val="nil"/>
            </w:tcBorders>
          </w:tcPr>
          <w:p w14:paraId="35279D53"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1BC40071" w14:textId="77777777" w:rsidTr="0069404E">
        <w:trPr>
          <w:jc w:val="center"/>
        </w:trPr>
        <w:tc>
          <w:tcPr>
            <w:tcW w:w="1950" w:type="dxa"/>
            <w:tcBorders>
              <w:top w:val="nil"/>
              <w:left w:val="nil"/>
              <w:bottom w:val="nil"/>
              <w:right w:val="nil"/>
            </w:tcBorders>
          </w:tcPr>
          <w:p w14:paraId="52C8859C"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 xml:space="preserve">Potpis </w:t>
            </w:r>
          </w:p>
        </w:tc>
        <w:tc>
          <w:tcPr>
            <w:tcW w:w="2693" w:type="dxa"/>
            <w:tcBorders>
              <w:top w:val="nil"/>
              <w:left w:val="nil"/>
              <w:bottom w:val="nil"/>
              <w:right w:val="nil"/>
            </w:tcBorders>
          </w:tcPr>
          <w:p w14:paraId="71BA80F1"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1AF1A480"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 xml:space="preserve">Potpis </w:t>
            </w:r>
          </w:p>
        </w:tc>
        <w:tc>
          <w:tcPr>
            <w:tcW w:w="2322" w:type="dxa"/>
            <w:tcBorders>
              <w:top w:val="nil"/>
              <w:left w:val="nil"/>
              <w:bottom w:val="nil"/>
              <w:right w:val="nil"/>
            </w:tcBorders>
          </w:tcPr>
          <w:p w14:paraId="43407B39"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10739C5F" w14:textId="77777777" w:rsidTr="0069404E">
        <w:trPr>
          <w:jc w:val="center"/>
        </w:trPr>
        <w:tc>
          <w:tcPr>
            <w:tcW w:w="1950" w:type="dxa"/>
            <w:tcBorders>
              <w:top w:val="nil"/>
              <w:left w:val="nil"/>
              <w:bottom w:val="nil"/>
              <w:right w:val="nil"/>
            </w:tcBorders>
          </w:tcPr>
          <w:p w14:paraId="4951B482"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Datum</w:t>
            </w:r>
          </w:p>
          <w:p w14:paraId="5E86C7AD" w14:textId="77777777" w:rsidR="00A64959" w:rsidRPr="00AF6659" w:rsidRDefault="00A64959" w:rsidP="0044120D">
            <w:pPr>
              <w:spacing w:after="0" w:line="240" w:lineRule="auto"/>
              <w:rPr>
                <w:rFonts w:ascii="Gill Sans MT" w:hAnsi="Gill Sans MT" w:cs="Lucida Sans Unicode"/>
                <w:sz w:val="24"/>
                <w:szCs w:val="24"/>
              </w:rPr>
            </w:pPr>
          </w:p>
          <w:p w14:paraId="73A719A0" w14:textId="77777777" w:rsidR="00A64959" w:rsidRPr="00AF6659" w:rsidRDefault="00A64959" w:rsidP="0044120D">
            <w:pPr>
              <w:spacing w:after="0" w:line="240" w:lineRule="auto"/>
              <w:rPr>
                <w:rFonts w:ascii="Gill Sans MT" w:hAnsi="Gill Sans MT" w:cs="Lucida Sans Unicode"/>
                <w:sz w:val="24"/>
                <w:szCs w:val="24"/>
              </w:rPr>
            </w:pPr>
          </w:p>
        </w:tc>
        <w:tc>
          <w:tcPr>
            <w:tcW w:w="2693" w:type="dxa"/>
            <w:tcBorders>
              <w:top w:val="nil"/>
              <w:left w:val="nil"/>
              <w:bottom w:val="nil"/>
              <w:right w:val="nil"/>
            </w:tcBorders>
          </w:tcPr>
          <w:p w14:paraId="6C8F10E6"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47883879"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Datum</w:t>
            </w:r>
          </w:p>
        </w:tc>
        <w:tc>
          <w:tcPr>
            <w:tcW w:w="2322" w:type="dxa"/>
            <w:tcBorders>
              <w:top w:val="nil"/>
              <w:left w:val="nil"/>
              <w:bottom w:val="nil"/>
              <w:right w:val="nil"/>
            </w:tcBorders>
          </w:tcPr>
          <w:p w14:paraId="4FEB499B"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08386211" w14:textId="77777777" w:rsidTr="0069404E">
        <w:trPr>
          <w:jc w:val="center"/>
        </w:trPr>
        <w:tc>
          <w:tcPr>
            <w:tcW w:w="4643" w:type="dxa"/>
            <w:gridSpan w:val="2"/>
            <w:tcBorders>
              <w:top w:val="nil"/>
              <w:left w:val="nil"/>
              <w:bottom w:val="nil"/>
              <w:right w:val="nil"/>
            </w:tcBorders>
          </w:tcPr>
          <w:p w14:paraId="3E42B2EA" w14:textId="77777777" w:rsidR="00A64959" w:rsidRPr="00AF6659" w:rsidRDefault="00A64959" w:rsidP="0044120D">
            <w:pPr>
              <w:spacing w:after="0" w:line="240" w:lineRule="auto"/>
              <w:rPr>
                <w:rFonts w:ascii="Gill Sans MT" w:hAnsi="Gill Sans MT" w:cs="Lucida Sans Unicode"/>
                <w:b/>
                <w:sz w:val="24"/>
                <w:szCs w:val="24"/>
              </w:rPr>
            </w:pPr>
            <w:r w:rsidRPr="00AF6659">
              <w:rPr>
                <w:rFonts w:ascii="Gill Sans MT" w:hAnsi="Gill Sans MT" w:cs="Lucida Sans Unicode"/>
                <w:b/>
                <w:sz w:val="24"/>
                <w:szCs w:val="24"/>
              </w:rPr>
              <w:t xml:space="preserve">Za korisnika </w:t>
            </w:r>
          </w:p>
        </w:tc>
        <w:tc>
          <w:tcPr>
            <w:tcW w:w="4643" w:type="dxa"/>
            <w:gridSpan w:val="2"/>
            <w:tcBorders>
              <w:top w:val="nil"/>
              <w:left w:val="nil"/>
              <w:bottom w:val="nil"/>
              <w:right w:val="nil"/>
            </w:tcBorders>
          </w:tcPr>
          <w:p w14:paraId="1FD6A303" w14:textId="77777777" w:rsidR="00A64959" w:rsidRPr="00AF6659" w:rsidRDefault="00A64959" w:rsidP="0044120D">
            <w:pPr>
              <w:spacing w:after="0" w:line="240" w:lineRule="auto"/>
              <w:rPr>
                <w:rFonts w:ascii="Gill Sans MT" w:hAnsi="Gill Sans MT" w:cs="Lucida Sans Unicode"/>
                <w:b/>
                <w:sz w:val="24"/>
                <w:szCs w:val="24"/>
              </w:rPr>
            </w:pPr>
            <w:r w:rsidRPr="00AF6659">
              <w:rPr>
                <w:rFonts w:ascii="Gill Sans MT" w:hAnsi="Gill Sans MT" w:cs="Lucida Sans Unicode"/>
                <w:b/>
                <w:sz w:val="24"/>
                <w:szCs w:val="24"/>
              </w:rPr>
              <w:t>Za Upravljačko tijelo (ako je primjenjivo)</w:t>
            </w:r>
          </w:p>
        </w:tc>
      </w:tr>
      <w:tr w:rsidR="00A64959" w:rsidRPr="00AF6659" w14:paraId="2E0D2885" w14:textId="77777777" w:rsidTr="0069404E">
        <w:trPr>
          <w:jc w:val="center"/>
        </w:trPr>
        <w:tc>
          <w:tcPr>
            <w:tcW w:w="1950" w:type="dxa"/>
            <w:tcBorders>
              <w:top w:val="nil"/>
              <w:left w:val="nil"/>
              <w:bottom w:val="nil"/>
              <w:right w:val="nil"/>
            </w:tcBorders>
          </w:tcPr>
          <w:p w14:paraId="7616CD96"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Ime</w:t>
            </w:r>
          </w:p>
        </w:tc>
        <w:tc>
          <w:tcPr>
            <w:tcW w:w="2693" w:type="dxa"/>
            <w:tcBorders>
              <w:top w:val="nil"/>
              <w:left w:val="nil"/>
              <w:bottom w:val="nil"/>
              <w:right w:val="nil"/>
            </w:tcBorders>
          </w:tcPr>
          <w:p w14:paraId="63D9E229"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38C623AD"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Ime</w:t>
            </w:r>
          </w:p>
        </w:tc>
        <w:tc>
          <w:tcPr>
            <w:tcW w:w="2322" w:type="dxa"/>
            <w:tcBorders>
              <w:top w:val="nil"/>
              <w:left w:val="nil"/>
              <w:bottom w:val="nil"/>
              <w:right w:val="nil"/>
            </w:tcBorders>
          </w:tcPr>
          <w:p w14:paraId="24536317"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6CC2D799" w14:textId="77777777" w:rsidTr="0069404E">
        <w:trPr>
          <w:jc w:val="center"/>
        </w:trPr>
        <w:tc>
          <w:tcPr>
            <w:tcW w:w="1950" w:type="dxa"/>
            <w:tcBorders>
              <w:top w:val="nil"/>
              <w:left w:val="nil"/>
              <w:bottom w:val="nil"/>
              <w:right w:val="nil"/>
            </w:tcBorders>
          </w:tcPr>
          <w:p w14:paraId="49D854E0"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Funkcija</w:t>
            </w:r>
          </w:p>
        </w:tc>
        <w:tc>
          <w:tcPr>
            <w:tcW w:w="2693" w:type="dxa"/>
            <w:tcBorders>
              <w:top w:val="nil"/>
              <w:left w:val="nil"/>
              <w:bottom w:val="nil"/>
              <w:right w:val="nil"/>
            </w:tcBorders>
          </w:tcPr>
          <w:p w14:paraId="0B3CF80F"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3D051364"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Funkcija</w:t>
            </w:r>
          </w:p>
        </w:tc>
        <w:tc>
          <w:tcPr>
            <w:tcW w:w="2322" w:type="dxa"/>
            <w:tcBorders>
              <w:top w:val="nil"/>
              <w:left w:val="nil"/>
              <w:bottom w:val="nil"/>
              <w:right w:val="nil"/>
            </w:tcBorders>
          </w:tcPr>
          <w:p w14:paraId="06C5C929"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7A70DA5C" w14:textId="77777777" w:rsidTr="0069404E">
        <w:trPr>
          <w:jc w:val="center"/>
        </w:trPr>
        <w:tc>
          <w:tcPr>
            <w:tcW w:w="1950" w:type="dxa"/>
            <w:tcBorders>
              <w:top w:val="nil"/>
              <w:left w:val="nil"/>
              <w:bottom w:val="nil"/>
              <w:right w:val="nil"/>
            </w:tcBorders>
          </w:tcPr>
          <w:p w14:paraId="09D60125"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 xml:space="preserve">Potpis </w:t>
            </w:r>
          </w:p>
        </w:tc>
        <w:tc>
          <w:tcPr>
            <w:tcW w:w="2693" w:type="dxa"/>
            <w:tcBorders>
              <w:top w:val="nil"/>
              <w:left w:val="nil"/>
              <w:bottom w:val="nil"/>
              <w:right w:val="nil"/>
            </w:tcBorders>
          </w:tcPr>
          <w:p w14:paraId="71F6A5F4"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1E4986B7"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Potpis</w:t>
            </w:r>
          </w:p>
        </w:tc>
        <w:tc>
          <w:tcPr>
            <w:tcW w:w="2322" w:type="dxa"/>
            <w:tcBorders>
              <w:top w:val="nil"/>
              <w:left w:val="nil"/>
              <w:bottom w:val="nil"/>
              <w:right w:val="nil"/>
            </w:tcBorders>
          </w:tcPr>
          <w:p w14:paraId="05C1E4BD" w14:textId="77777777" w:rsidR="00A64959" w:rsidRPr="00AF6659" w:rsidRDefault="00A64959" w:rsidP="0044120D">
            <w:pPr>
              <w:spacing w:after="0" w:line="240" w:lineRule="auto"/>
              <w:rPr>
                <w:rFonts w:ascii="Gill Sans MT" w:hAnsi="Gill Sans MT" w:cs="Lucida Sans Unicode"/>
                <w:sz w:val="24"/>
                <w:szCs w:val="24"/>
              </w:rPr>
            </w:pPr>
          </w:p>
        </w:tc>
      </w:tr>
      <w:tr w:rsidR="00A64959" w:rsidRPr="00AF6659" w14:paraId="1B50B455" w14:textId="77777777" w:rsidTr="0069404E">
        <w:trPr>
          <w:jc w:val="center"/>
        </w:trPr>
        <w:tc>
          <w:tcPr>
            <w:tcW w:w="1950" w:type="dxa"/>
            <w:tcBorders>
              <w:top w:val="nil"/>
              <w:left w:val="nil"/>
              <w:bottom w:val="nil"/>
              <w:right w:val="nil"/>
            </w:tcBorders>
          </w:tcPr>
          <w:p w14:paraId="5675E1FF"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Datum</w:t>
            </w:r>
          </w:p>
        </w:tc>
        <w:tc>
          <w:tcPr>
            <w:tcW w:w="2693" w:type="dxa"/>
            <w:tcBorders>
              <w:top w:val="nil"/>
              <w:left w:val="nil"/>
              <w:bottom w:val="nil"/>
              <w:right w:val="nil"/>
            </w:tcBorders>
          </w:tcPr>
          <w:p w14:paraId="036BE71B" w14:textId="77777777" w:rsidR="00A64959" w:rsidRPr="00AF6659" w:rsidRDefault="00A64959" w:rsidP="0044120D">
            <w:pPr>
              <w:spacing w:after="0" w:line="240" w:lineRule="auto"/>
              <w:rPr>
                <w:rFonts w:ascii="Gill Sans MT" w:hAnsi="Gill Sans MT" w:cs="Lucida Sans Unicode"/>
                <w:sz w:val="24"/>
                <w:szCs w:val="24"/>
              </w:rPr>
            </w:pPr>
          </w:p>
        </w:tc>
        <w:tc>
          <w:tcPr>
            <w:tcW w:w="2321" w:type="dxa"/>
            <w:tcBorders>
              <w:top w:val="nil"/>
              <w:left w:val="nil"/>
              <w:bottom w:val="nil"/>
              <w:right w:val="nil"/>
            </w:tcBorders>
          </w:tcPr>
          <w:p w14:paraId="5D8DA6C3" w14:textId="77777777" w:rsidR="00A64959" w:rsidRPr="00AF6659" w:rsidRDefault="00A64959" w:rsidP="0044120D">
            <w:pPr>
              <w:spacing w:after="0" w:line="240" w:lineRule="auto"/>
              <w:rPr>
                <w:rFonts w:ascii="Gill Sans MT" w:hAnsi="Gill Sans MT" w:cs="Lucida Sans Unicode"/>
                <w:sz w:val="24"/>
                <w:szCs w:val="24"/>
              </w:rPr>
            </w:pPr>
            <w:r w:rsidRPr="00AF6659">
              <w:rPr>
                <w:rFonts w:ascii="Gill Sans MT" w:hAnsi="Gill Sans MT" w:cs="Lucida Sans Unicode"/>
                <w:sz w:val="24"/>
                <w:szCs w:val="24"/>
              </w:rPr>
              <w:t>Datum</w:t>
            </w:r>
          </w:p>
        </w:tc>
        <w:tc>
          <w:tcPr>
            <w:tcW w:w="2322" w:type="dxa"/>
            <w:tcBorders>
              <w:top w:val="nil"/>
              <w:left w:val="nil"/>
              <w:bottom w:val="nil"/>
              <w:right w:val="nil"/>
            </w:tcBorders>
          </w:tcPr>
          <w:p w14:paraId="1E436A46" w14:textId="77777777" w:rsidR="00A64959" w:rsidRPr="00AF6659" w:rsidRDefault="00A64959" w:rsidP="0044120D">
            <w:pPr>
              <w:spacing w:after="0" w:line="240" w:lineRule="auto"/>
              <w:rPr>
                <w:rFonts w:ascii="Gill Sans MT" w:hAnsi="Gill Sans MT" w:cs="Lucida Sans Unicode"/>
                <w:sz w:val="24"/>
                <w:szCs w:val="24"/>
              </w:rPr>
            </w:pPr>
          </w:p>
        </w:tc>
      </w:tr>
    </w:tbl>
    <w:p w14:paraId="0222DD80" w14:textId="77777777" w:rsidR="00A64959" w:rsidRPr="00AF6659" w:rsidRDefault="00A64959" w:rsidP="0044120D">
      <w:pPr>
        <w:spacing w:after="0" w:line="240" w:lineRule="auto"/>
        <w:rPr>
          <w:rFonts w:ascii="Gill Sans MT" w:hAnsi="Gill Sans MT" w:cs="Lucida Sans Unicode"/>
          <w:sz w:val="24"/>
          <w:szCs w:val="24"/>
        </w:rPr>
      </w:pPr>
    </w:p>
    <w:p w14:paraId="0E9828F5" w14:textId="77777777" w:rsidR="00A64959" w:rsidRDefault="00A64959" w:rsidP="0044120D">
      <w:pPr>
        <w:rPr>
          <w:rFonts w:ascii="Gill Sans MT" w:hAnsi="Gill Sans MT"/>
          <w:sz w:val="24"/>
          <w:szCs w:val="24"/>
        </w:rPr>
      </w:pPr>
    </w:p>
    <w:p w14:paraId="2CF65FE7" w14:textId="77777777" w:rsidR="009303B5" w:rsidRDefault="009303B5" w:rsidP="0044120D">
      <w:pPr>
        <w:rPr>
          <w:rFonts w:ascii="Gill Sans MT" w:hAnsi="Gill Sans MT"/>
          <w:sz w:val="24"/>
          <w:szCs w:val="24"/>
        </w:rPr>
      </w:pPr>
    </w:p>
    <w:bookmarkStart w:id="0" w:name="_MON_1558260127"/>
    <w:bookmarkEnd w:id="0"/>
    <w:p w14:paraId="111AF5CD" w14:textId="5C8CA0F5" w:rsidR="009303B5" w:rsidRDefault="009303B5" w:rsidP="0044120D">
      <w:pPr>
        <w:rPr>
          <w:rFonts w:ascii="Gill Sans MT" w:hAnsi="Gill Sans MT"/>
          <w:sz w:val="24"/>
          <w:szCs w:val="24"/>
        </w:rPr>
      </w:pPr>
      <w:r>
        <w:rPr>
          <w:rFonts w:ascii="Gill Sans MT" w:hAnsi="Gill Sans MT"/>
          <w:sz w:val="24"/>
          <w:szCs w:val="24"/>
        </w:rPr>
        <w:object w:dxaOrig="1531" w:dyaOrig="990" w14:anchorId="2E285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2pt;height:49.4pt" o:ole="">
            <v:imagedata r:id="rId7" o:title=""/>
          </v:shape>
          <o:OLEObject Type="Embed" ProgID="Word.Document.12" ShapeID="_x0000_i1026" DrawAspect="Icon" ObjectID="_1573363186" r:id="rId8">
            <o:FieldCodes>\s</o:FieldCodes>
          </o:OLEObject>
        </w:object>
      </w:r>
      <w:r>
        <w:rPr>
          <w:rFonts w:ascii="Gill Sans MT" w:hAnsi="Gill Sans MT"/>
          <w:sz w:val="24"/>
          <w:szCs w:val="24"/>
        </w:rPr>
        <w:tab/>
      </w:r>
      <w:bookmarkStart w:id="1" w:name="_MON_1558260156"/>
      <w:bookmarkEnd w:id="1"/>
      <w:r>
        <w:rPr>
          <w:rFonts w:ascii="Gill Sans MT" w:hAnsi="Gill Sans MT"/>
          <w:sz w:val="24"/>
          <w:szCs w:val="24"/>
        </w:rPr>
        <w:object w:dxaOrig="1531" w:dyaOrig="990" w14:anchorId="67406883">
          <v:shape id="_x0000_i1027" type="#_x0000_t75" style="width:76.2pt;height:49.4pt" o:ole="">
            <v:imagedata r:id="rId9" o:title=""/>
          </v:shape>
          <o:OLEObject Type="Embed" ProgID="Word.Document.12" ShapeID="_x0000_i1027" DrawAspect="Icon" ObjectID="_1573363187" r:id="rId10">
            <o:FieldCodes>\s</o:FieldCodes>
          </o:OLEObject>
        </w:object>
      </w:r>
    </w:p>
    <w:p w14:paraId="52546B4D" w14:textId="77777777" w:rsidR="009303B5" w:rsidRPr="00AF6659" w:rsidRDefault="009303B5" w:rsidP="0044120D">
      <w:pPr>
        <w:rPr>
          <w:rFonts w:ascii="Gill Sans MT" w:hAnsi="Gill Sans MT"/>
          <w:sz w:val="24"/>
          <w:szCs w:val="24"/>
        </w:rPr>
      </w:pPr>
    </w:p>
    <w:sectPr w:rsidR="009303B5" w:rsidRPr="00AF6659" w:rsidSect="00C8779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8F033" w14:textId="77777777" w:rsidR="00DE480C" w:rsidRDefault="00DE480C" w:rsidP="00CE785D">
      <w:pPr>
        <w:spacing w:after="0" w:line="240" w:lineRule="auto"/>
      </w:pPr>
      <w:r>
        <w:separator/>
      </w:r>
    </w:p>
  </w:endnote>
  <w:endnote w:type="continuationSeparator" w:id="0">
    <w:p w14:paraId="103A6FD7" w14:textId="77777777" w:rsidR="00DE480C" w:rsidRDefault="00DE480C"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BA3A0" w14:textId="77777777" w:rsidR="00AA0AC8" w:rsidRDefault="00AA0AC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E6735" w14:textId="63DFFEA0" w:rsidR="00A64959" w:rsidRDefault="00A64959">
    <w:pPr>
      <w:pStyle w:val="Podnoje"/>
      <w:jc w:val="center"/>
    </w:pPr>
    <w:r>
      <w:t xml:space="preserve">Stranica </w:t>
    </w:r>
    <w:r>
      <w:rPr>
        <w:b/>
        <w:bCs/>
      </w:rPr>
      <w:fldChar w:fldCharType="begin"/>
    </w:r>
    <w:r>
      <w:rPr>
        <w:b/>
        <w:bCs/>
      </w:rPr>
      <w:instrText xml:space="preserve"> PAGE </w:instrText>
    </w:r>
    <w:r>
      <w:rPr>
        <w:b/>
        <w:bCs/>
      </w:rPr>
      <w:fldChar w:fldCharType="separate"/>
    </w:r>
    <w:r w:rsidR="00AA0AC8">
      <w:rPr>
        <w:b/>
        <w:bCs/>
        <w:noProof/>
      </w:rPr>
      <w:t>1</w:t>
    </w:r>
    <w:r>
      <w:rPr>
        <w:b/>
        <w:bCs/>
      </w:rPr>
      <w:fldChar w:fldCharType="end"/>
    </w:r>
    <w:r>
      <w:t xml:space="preserve"> od </w:t>
    </w:r>
    <w:r>
      <w:rPr>
        <w:b/>
        <w:bCs/>
      </w:rPr>
      <w:fldChar w:fldCharType="begin"/>
    </w:r>
    <w:r>
      <w:rPr>
        <w:b/>
        <w:bCs/>
      </w:rPr>
      <w:instrText xml:space="preserve"> NUMPAGES  </w:instrText>
    </w:r>
    <w:r>
      <w:rPr>
        <w:b/>
        <w:bCs/>
      </w:rPr>
      <w:fldChar w:fldCharType="separate"/>
    </w:r>
    <w:r w:rsidR="00AA0AC8">
      <w:rPr>
        <w:b/>
        <w:bCs/>
        <w:noProof/>
      </w:rPr>
      <w:t>5</w:t>
    </w:r>
    <w:r>
      <w:rPr>
        <w:b/>
        <w:bCs/>
      </w:rPr>
      <w:fldChar w:fldCharType="end"/>
    </w:r>
  </w:p>
  <w:p w14:paraId="713A3BC9" w14:textId="77777777" w:rsidR="00A64959" w:rsidRDefault="00A6495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7996E" w14:textId="77777777" w:rsidR="00AA0AC8" w:rsidRDefault="00AA0AC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B8475" w14:textId="77777777" w:rsidR="00DE480C" w:rsidRDefault="00DE480C" w:rsidP="00CE785D">
      <w:pPr>
        <w:spacing w:after="0" w:line="240" w:lineRule="auto"/>
      </w:pPr>
      <w:r>
        <w:separator/>
      </w:r>
    </w:p>
  </w:footnote>
  <w:footnote w:type="continuationSeparator" w:id="0">
    <w:p w14:paraId="5D865252" w14:textId="77777777" w:rsidR="00DE480C" w:rsidRDefault="00DE480C" w:rsidP="00CE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04B85" w14:textId="77777777" w:rsidR="00AA0AC8" w:rsidRDefault="00AA0AC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33ED3" w14:textId="4648C359" w:rsidR="00CE0E42" w:rsidRPr="00AA0AC8" w:rsidRDefault="00AA0AC8" w:rsidP="00CE0E42">
    <w:pPr>
      <w:tabs>
        <w:tab w:val="center" w:pos="4536"/>
        <w:tab w:val="right" w:pos="9072"/>
      </w:tabs>
      <w:spacing w:after="0" w:line="240" w:lineRule="auto"/>
      <w:rPr>
        <w:rFonts w:ascii="Times New Roman" w:eastAsia="Calibri" w:hAnsi="Times New Roman"/>
        <w:sz w:val="24"/>
        <w:szCs w:val="24"/>
        <w:lang w:eastAsia="hr-HR"/>
      </w:rPr>
    </w:pPr>
    <w:r w:rsidRPr="00AA0AC8">
      <w:rPr>
        <w:rFonts w:ascii="Times New Roman" w:eastAsia="Calibri" w:hAnsi="Times New Roman"/>
        <w:sz w:val="24"/>
        <w:szCs w:val="24"/>
        <w:lang w:eastAsia="hr-HR"/>
      </w:rPr>
      <w:t>PRILOG 1</w:t>
    </w:r>
  </w:p>
  <w:p w14:paraId="646E18F0" w14:textId="77777777" w:rsidR="00CE0E42" w:rsidRDefault="00CE0E42">
    <w:pPr>
      <w:pStyle w:val="Zaglavlje"/>
    </w:pP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32DD5" w14:textId="77777777" w:rsidR="00AA0AC8" w:rsidRDefault="00AA0AC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785D"/>
    <w:rsid w:val="00002DF2"/>
    <w:rsid w:val="000249C9"/>
    <w:rsid w:val="000560F5"/>
    <w:rsid w:val="00082F3F"/>
    <w:rsid w:val="00092936"/>
    <w:rsid w:val="000C178B"/>
    <w:rsid w:val="000D12F4"/>
    <w:rsid w:val="000E24C3"/>
    <w:rsid w:val="000F1F58"/>
    <w:rsid w:val="000F205E"/>
    <w:rsid w:val="000F6C20"/>
    <w:rsid w:val="00105601"/>
    <w:rsid w:val="00111FBE"/>
    <w:rsid w:val="00112914"/>
    <w:rsid w:val="001220E4"/>
    <w:rsid w:val="001230EC"/>
    <w:rsid w:val="0012773D"/>
    <w:rsid w:val="00144305"/>
    <w:rsid w:val="001528F3"/>
    <w:rsid w:val="00153CCE"/>
    <w:rsid w:val="0015615A"/>
    <w:rsid w:val="001572C0"/>
    <w:rsid w:val="00185D64"/>
    <w:rsid w:val="00192E02"/>
    <w:rsid w:val="0019364A"/>
    <w:rsid w:val="00193EA5"/>
    <w:rsid w:val="001D5962"/>
    <w:rsid w:val="001E7E6E"/>
    <w:rsid w:val="001F0A07"/>
    <w:rsid w:val="001F5183"/>
    <w:rsid w:val="00202273"/>
    <w:rsid w:val="0020325C"/>
    <w:rsid w:val="0021799A"/>
    <w:rsid w:val="00220BC9"/>
    <w:rsid w:val="00243843"/>
    <w:rsid w:val="002518F7"/>
    <w:rsid w:val="00257143"/>
    <w:rsid w:val="0026090A"/>
    <w:rsid w:val="0027338D"/>
    <w:rsid w:val="00273BBB"/>
    <w:rsid w:val="002759D4"/>
    <w:rsid w:val="00281362"/>
    <w:rsid w:val="00293456"/>
    <w:rsid w:val="002A7EE5"/>
    <w:rsid w:val="002B145E"/>
    <w:rsid w:val="002C2893"/>
    <w:rsid w:val="002C68B3"/>
    <w:rsid w:val="002C7589"/>
    <w:rsid w:val="002D7B4D"/>
    <w:rsid w:val="002E27D4"/>
    <w:rsid w:val="0031167C"/>
    <w:rsid w:val="00313CC4"/>
    <w:rsid w:val="00337283"/>
    <w:rsid w:val="003473EC"/>
    <w:rsid w:val="00351B85"/>
    <w:rsid w:val="0035707D"/>
    <w:rsid w:val="00357D3F"/>
    <w:rsid w:val="00374DD0"/>
    <w:rsid w:val="003A05B5"/>
    <w:rsid w:val="003C19F4"/>
    <w:rsid w:val="003C1A57"/>
    <w:rsid w:val="003C36A2"/>
    <w:rsid w:val="003C7B3C"/>
    <w:rsid w:val="003D1952"/>
    <w:rsid w:val="003D26D8"/>
    <w:rsid w:val="003D2A0C"/>
    <w:rsid w:val="003E00FE"/>
    <w:rsid w:val="003E08C5"/>
    <w:rsid w:val="003E4A43"/>
    <w:rsid w:val="003E5B39"/>
    <w:rsid w:val="00401C82"/>
    <w:rsid w:val="004144B9"/>
    <w:rsid w:val="00414D67"/>
    <w:rsid w:val="00437138"/>
    <w:rsid w:val="0044120D"/>
    <w:rsid w:val="00444EF5"/>
    <w:rsid w:val="00457339"/>
    <w:rsid w:val="0047556F"/>
    <w:rsid w:val="0047673F"/>
    <w:rsid w:val="004767D6"/>
    <w:rsid w:val="004A5C4F"/>
    <w:rsid w:val="004C4B23"/>
    <w:rsid w:val="004C7D80"/>
    <w:rsid w:val="004D1FE6"/>
    <w:rsid w:val="004D3543"/>
    <w:rsid w:val="004D38DB"/>
    <w:rsid w:val="004D56A3"/>
    <w:rsid w:val="004F7A84"/>
    <w:rsid w:val="0050611B"/>
    <w:rsid w:val="00522153"/>
    <w:rsid w:val="00530716"/>
    <w:rsid w:val="005420EC"/>
    <w:rsid w:val="00547DFF"/>
    <w:rsid w:val="0056382D"/>
    <w:rsid w:val="0057491A"/>
    <w:rsid w:val="00585493"/>
    <w:rsid w:val="00590CC8"/>
    <w:rsid w:val="005A4E9C"/>
    <w:rsid w:val="005B624A"/>
    <w:rsid w:val="005D5E1B"/>
    <w:rsid w:val="005F1DEB"/>
    <w:rsid w:val="005F7F86"/>
    <w:rsid w:val="00616463"/>
    <w:rsid w:val="00616604"/>
    <w:rsid w:val="006206B0"/>
    <w:rsid w:val="00630E99"/>
    <w:rsid w:val="00641308"/>
    <w:rsid w:val="00656297"/>
    <w:rsid w:val="00685486"/>
    <w:rsid w:val="00692FE9"/>
    <w:rsid w:val="0069404E"/>
    <w:rsid w:val="006A39DC"/>
    <w:rsid w:val="006A3DCD"/>
    <w:rsid w:val="006B0B98"/>
    <w:rsid w:val="006B215D"/>
    <w:rsid w:val="006B2D0E"/>
    <w:rsid w:val="006B6C9C"/>
    <w:rsid w:val="006C4DCA"/>
    <w:rsid w:val="006D1727"/>
    <w:rsid w:val="006E1B83"/>
    <w:rsid w:val="006E2C76"/>
    <w:rsid w:val="006E362B"/>
    <w:rsid w:val="006E6BB2"/>
    <w:rsid w:val="006E6FF2"/>
    <w:rsid w:val="00706347"/>
    <w:rsid w:val="00710ACD"/>
    <w:rsid w:val="0074423D"/>
    <w:rsid w:val="007668D1"/>
    <w:rsid w:val="00792BE3"/>
    <w:rsid w:val="00794646"/>
    <w:rsid w:val="007B5E5C"/>
    <w:rsid w:val="007D49AC"/>
    <w:rsid w:val="007E29ED"/>
    <w:rsid w:val="007F0626"/>
    <w:rsid w:val="007F4B4A"/>
    <w:rsid w:val="0080446A"/>
    <w:rsid w:val="00830130"/>
    <w:rsid w:val="00844517"/>
    <w:rsid w:val="008651BA"/>
    <w:rsid w:val="0086616F"/>
    <w:rsid w:val="00870F0C"/>
    <w:rsid w:val="00881804"/>
    <w:rsid w:val="00893AAD"/>
    <w:rsid w:val="00894CAC"/>
    <w:rsid w:val="008A3E94"/>
    <w:rsid w:val="008D01A3"/>
    <w:rsid w:val="008D5DF4"/>
    <w:rsid w:val="008E4C41"/>
    <w:rsid w:val="008F1C28"/>
    <w:rsid w:val="008F5589"/>
    <w:rsid w:val="00901582"/>
    <w:rsid w:val="009169D7"/>
    <w:rsid w:val="009303B5"/>
    <w:rsid w:val="00935E59"/>
    <w:rsid w:val="00942D4A"/>
    <w:rsid w:val="009609EE"/>
    <w:rsid w:val="009723AA"/>
    <w:rsid w:val="009805C2"/>
    <w:rsid w:val="00983069"/>
    <w:rsid w:val="009A2CFF"/>
    <w:rsid w:val="009A456A"/>
    <w:rsid w:val="009A7E86"/>
    <w:rsid w:val="009C08C2"/>
    <w:rsid w:val="009D16BA"/>
    <w:rsid w:val="009D495C"/>
    <w:rsid w:val="009E0875"/>
    <w:rsid w:val="009E1471"/>
    <w:rsid w:val="009F34C8"/>
    <w:rsid w:val="00A32F72"/>
    <w:rsid w:val="00A419E8"/>
    <w:rsid w:val="00A64959"/>
    <w:rsid w:val="00A65272"/>
    <w:rsid w:val="00A6534C"/>
    <w:rsid w:val="00A67DB1"/>
    <w:rsid w:val="00A969F1"/>
    <w:rsid w:val="00AA0AC8"/>
    <w:rsid w:val="00AA5365"/>
    <w:rsid w:val="00AA5E85"/>
    <w:rsid w:val="00AB6DDE"/>
    <w:rsid w:val="00AC0D87"/>
    <w:rsid w:val="00AC1AAA"/>
    <w:rsid w:val="00AC33D2"/>
    <w:rsid w:val="00AD4720"/>
    <w:rsid w:val="00AD527D"/>
    <w:rsid w:val="00AD5B0A"/>
    <w:rsid w:val="00AD71BC"/>
    <w:rsid w:val="00AE02F8"/>
    <w:rsid w:val="00AE3025"/>
    <w:rsid w:val="00AE43BF"/>
    <w:rsid w:val="00AF39FD"/>
    <w:rsid w:val="00AF64D6"/>
    <w:rsid w:val="00AF6659"/>
    <w:rsid w:val="00B035F5"/>
    <w:rsid w:val="00B050B0"/>
    <w:rsid w:val="00B06411"/>
    <w:rsid w:val="00B14B71"/>
    <w:rsid w:val="00B304AB"/>
    <w:rsid w:val="00B4431A"/>
    <w:rsid w:val="00B51698"/>
    <w:rsid w:val="00B54741"/>
    <w:rsid w:val="00B56654"/>
    <w:rsid w:val="00B6381A"/>
    <w:rsid w:val="00B73000"/>
    <w:rsid w:val="00B84280"/>
    <w:rsid w:val="00B873FC"/>
    <w:rsid w:val="00BC0AD5"/>
    <w:rsid w:val="00BD15AE"/>
    <w:rsid w:val="00BD6662"/>
    <w:rsid w:val="00BD66FD"/>
    <w:rsid w:val="00BE4A83"/>
    <w:rsid w:val="00BF0B92"/>
    <w:rsid w:val="00BF2B4F"/>
    <w:rsid w:val="00C27A4A"/>
    <w:rsid w:val="00C437FF"/>
    <w:rsid w:val="00C457E7"/>
    <w:rsid w:val="00C50AEA"/>
    <w:rsid w:val="00C514E6"/>
    <w:rsid w:val="00C60187"/>
    <w:rsid w:val="00C74FE5"/>
    <w:rsid w:val="00C83CA5"/>
    <w:rsid w:val="00C87793"/>
    <w:rsid w:val="00C959F3"/>
    <w:rsid w:val="00C97FE9"/>
    <w:rsid w:val="00CA13D3"/>
    <w:rsid w:val="00CB2200"/>
    <w:rsid w:val="00CC7449"/>
    <w:rsid w:val="00CD2804"/>
    <w:rsid w:val="00CD2892"/>
    <w:rsid w:val="00CE0E42"/>
    <w:rsid w:val="00CE785D"/>
    <w:rsid w:val="00CF0272"/>
    <w:rsid w:val="00CF2197"/>
    <w:rsid w:val="00D01E6F"/>
    <w:rsid w:val="00D04997"/>
    <w:rsid w:val="00D155AC"/>
    <w:rsid w:val="00D26388"/>
    <w:rsid w:val="00D431AA"/>
    <w:rsid w:val="00D74045"/>
    <w:rsid w:val="00D74613"/>
    <w:rsid w:val="00D814F2"/>
    <w:rsid w:val="00DB2058"/>
    <w:rsid w:val="00DC0E93"/>
    <w:rsid w:val="00DC13B8"/>
    <w:rsid w:val="00DC248C"/>
    <w:rsid w:val="00DC300B"/>
    <w:rsid w:val="00DC7A9F"/>
    <w:rsid w:val="00DD2ACC"/>
    <w:rsid w:val="00DE480C"/>
    <w:rsid w:val="00DE667B"/>
    <w:rsid w:val="00DF037F"/>
    <w:rsid w:val="00E00583"/>
    <w:rsid w:val="00E12379"/>
    <w:rsid w:val="00E16D1F"/>
    <w:rsid w:val="00E253D6"/>
    <w:rsid w:val="00E3408A"/>
    <w:rsid w:val="00E479CA"/>
    <w:rsid w:val="00E64613"/>
    <w:rsid w:val="00E64BEB"/>
    <w:rsid w:val="00E80855"/>
    <w:rsid w:val="00E80D87"/>
    <w:rsid w:val="00E90F58"/>
    <w:rsid w:val="00E94A55"/>
    <w:rsid w:val="00EA70C3"/>
    <w:rsid w:val="00EB1834"/>
    <w:rsid w:val="00EB1D88"/>
    <w:rsid w:val="00ED2251"/>
    <w:rsid w:val="00EE4804"/>
    <w:rsid w:val="00EF3B1C"/>
    <w:rsid w:val="00F01E34"/>
    <w:rsid w:val="00F11DE6"/>
    <w:rsid w:val="00F222C2"/>
    <w:rsid w:val="00F2324E"/>
    <w:rsid w:val="00F2475D"/>
    <w:rsid w:val="00F2623F"/>
    <w:rsid w:val="00F33AC5"/>
    <w:rsid w:val="00F466C0"/>
    <w:rsid w:val="00F47DBD"/>
    <w:rsid w:val="00F57168"/>
    <w:rsid w:val="00F9342A"/>
    <w:rsid w:val="00FA0BED"/>
    <w:rsid w:val="00FA58E7"/>
    <w:rsid w:val="00FA610D"/>
    <w:rsid w:val="00FA7060"/>
    <w:rsid w:val="00FA7802"/>
    <w:rsid w:val="00FE115A"/>
    <w:rsid w:val="00FE1A48"/>
    <w:rsid w:val="00FE2568"/>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EAE41D"/>
  <w15:docId w15:val="{AF06A65B-2D31-4E65-B1BC-A065E237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2269">
      <w:bodyDiv w:val="1"/>
      <w:marLeft w:val="0"/>
      <w:marRight w:val="0"/>
      <w:marTop w:val="0"/>
      <w:marBottom w:val="0"/>
      <w:divBdr>
        <w:top w:val="none" w:sz="0" w:space="0" w:color="auto"/>
        <w:left w:val="none" w:sz="0" w:space="0" w:color="auto"/>
        <w:bottom w:val="none" w:sz="0" w:space="0" w:color="auto"/>
        <w:right w:val="none" w:sz="0" w:space="0" w:color="auto"/>
      </w:divBdr>
    </w:div>
    <w:div w:id="1023017151">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87387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Dokument_programa_Microsoft_Word.doc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Dokument_programa_Microsoft_Word1.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1549</Words>
  <Characters>8835</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Ministarstvo regionalnoga razvoja i fondova Europske unije (MRRFEU)</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Goran Vrabec</cp:lastModifiedBy>
  <cp:revision>22</cp:revision>
  <cp:lastPrinted>2016-03-21T11:36:00Z</cp:lastPrinted>
  <dcterms:created xsi:type="dcterms:W3CDTF">2016-03-01T09:37:00Z</dcterms:created>
  <dcterms:modified xsi:type="dcterms:W3CDTF">2017-11-28T07:33:00Z</dcterms:modified>
</cp:coreProperties>
</file>